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6D" w:rsidRDefault="001D54EB">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simplePos x="0" y="0"/>
            <wp:positionH relativeFrom="column">
              <wp:posOffset>72980</wp:posOffset>
            </wp:positionH>
            <wp:positionV relativeFrom="paragraph">
              <wp:posOffset>199184</wp:posOffset>
            </wp:positionV>
            <wp:extent cx="1528293" cy="1381760"/>
            <wp:effectExtent l="57150" t="57150" r="53340" b="6604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32362" cy="1385439"/>
                    </a:xfrm>
                    <a:prstGeom prst="rect">
                      <a:avLst/>
                    </a:prstGeom>
                    <a:ln w="63500">
                      <a:solidFill>
                        <a:srgbClr val="333333"/>
                      </a:solidFill>
                      <a:prstDash val="solid"/>
                    </a:ln>
                  </pic:spPr>
                </pic:pic>
              </a:graphicData>
            </a:graphic>
            <wp14:sizeRelH relativeFrom="margin">
              <wp14:pctWidth>0</wp14:pctWidth>
            </wp14:sizeRelH>
            <wp14:sizeRelV relativeFrom="margin">
              <wp14:pctHeight>0</wp14:pctHeight>
            </wp14:sizeRelV>
          </wp:anchor>
        </w:drawing>
      </w:r>
    </w:p>
    <w:p w:rsidR="00C02D6D" w:rsidRDefault="00C02D6D">
      <w:pPr>
        <w:ind w:left="0" w:hanging="2"/>
        <w:jc w:val="left"/>
        <w:rPr>
          <w:lang w:bidi="ar-IQ"/>
        </w:rPr>
      </w:pPr>
    </w:p>
    <w:p w:rsidR="00C02D6D" w:rsidRPr="00D669BC" w:rsidRDefault="00C02D6D" w:rsidP="001D54EB">
      <w:pPr>
        <w:ind w:left="1" w:hanging="3"/>
        <w:jc w:val="both"/>
        <w:rPr>
          <w:sz w:val="28"/>
          <w:szCs w:val="28"/>
        </w:rPr>
      </w:pP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hint="cs"/>
          <w:b/>
          <w:color w:val="000000"/>
          <w:sz w:val="28"/>
          <w:szCs w:val="28"/>
          <w:rtl/>
        </w:rPr>
        <w:t xml:space="preserve">     </w:t>
      </w:r>
      <w:r w:rsidR="00B703C6" w:rsidRPr="00D669BC">
        <w:rPr>
          <w:b/>
          <w:color w:val="000000"/>
          <w:sz w:val="28"/>
          <w:szCs w:val="28"/>
          <w:rtl/>
        </w:rPr>
        <w:t>وزارة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التعليم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العالي</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والبحث</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العلمي</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ascii="AGA Arabesque" w:eastAsia="AGA Arabesque" w:hAnsi="AGA Arabesque" w:cs="AGA Arabesque"/>
          <w:b/>
          <w:color w:val="000000"/>
          <w:sz w:val="28"/>
          <w:szCs w:val="28"/>
        </w:rPr>
        <w:t></w:t>
      </w:r>
      <w:r w:rsidRPr="00D669BC">
        <w:rPr>
          <w:rFonts w:ascii="AGA Arabesque" w:eastAsia="AGA Arabesque" w:hAnsi="AGA Arabesque" w:cs="AGA Arabesque"/>
          <w:b/>
          <w:color w:val="000000"/>
          <w:sz w:val="28"/>
          <w:szCs w:val="28"/>
        </w:rPr>
        <w:t></w:t>
      </w:r>
      <w:r w:rsidR="00B703C6" w:rsidRPr="00D669BC">
        <w:rPr>
          <w:b/>
          <w:color w:val="000000"/>
          <w:sz w:val="28"/>
          <w:szCs w:val="28"/>
          <w:rtl/>
        </w:rPr>
        <w:t>جهاز</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الإشراف</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والتقويم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العلمي</w:t>
      </w:r>
      <w:r w:rsidRPr="00D669BC">
        <w:rPr>
          <w:rFonts w:hint="cs"/>
          <w:b/>
          <w:color w:val="000000"/>
          <w:sz w:val="28"/>
          <w:szCs w:val="28"/>
          <w:rtl/>
        </w:rPr>
        <w:t xml:space="preserve">   </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hint="cs"/>
          <w:b/>
          <w:color w:val="000000"/>
          <w:sz w:val="28"/>
          <w:szCs w:val="28"/>
          <w:rtl/>
        </w:rPr>
        <w:t xml:space="preserve">  </w:t>
      </w:r>
      <w:r w:rsidR="00B703C6" w:rsidRPr="00D669BC">
        <w:rPr>
          <w:b/>
          <w:color w:val="000000"/>
          <w:sz w:val="28"/>
          <w:szCs w:val="28"/>
          <w:rtl/>
        </w:rPr>
        <w:t>دائرة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ضمان</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الجودة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والاعتماد</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الأكاديمي</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ascii="AGA Arabesque" w:eastAsia="AGA Arabesque" w:hAnsi="AGA Arabesque" w:cs="AGA Arabesque" w:hint="cs"/>
          <w:b/>
          <w:color w:val="000000"/>
          <w:sz w:val="28"/>
          <w:szCs w:val="28"/>
          <w:rtl/>
        </w:rPr>
        <w:t xml:space="preserve">      </w:t>
      </w:r>
      <w:r w:rsidR="00B703C6" w:rsidRPr="00D669BC">
        <w:rPr>
          <w:b/>
          <w:color w:val="000000"/>
          <w:sz w:val="28"/>
          <w:szCs w:val="28"/>
          <w:rtl/>
        </w:rPr>
        <w:t>قسم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الاعتماد</w:t>
      </w:r>
    </w:p>
    <w:p w:rsidR="00C02D6D" w:rsidRDefault="00C02D6D" w:rsidP="001D54EB">
      <w:pPr>
        <w:ind w:left="0" w:hanging="2"/>
      </w:pPr>
    </w:p>
    <w:p w:rsidR="00C02D6D" w:rsidRDefault="00C02D6D">
      <w:pPr>
        <w:tabs>
          <w:tab w:val="left" w:pos="4563"/>
        </w:tabs>
        <w:ind w:left="3" w:hanging="5"/>
        <w:jc w:val="left"/>
        <w:rPr>
          <w:rFonts w:ascii="Simplified Arabic" w:eastAsia="Simplified Arabic" w:hAnsi="Simplified Arabic" w:cs="Simplified Arabic"/>
          <w:sz w:val="52"/>
          <w:szCs w:val="52"/>
        </w:rPr>
      </w:pPr>
    </w:p>
    <w:p w:rsidR="00C02D6D" w:rsidRDefault="00B703C6">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433A51" w:rsidRDefault="00433A51">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433A51" w:rsidRDefault="00433A51">
                            <w:pPr>
                              <w:spacing w:line="240" w:lineRule="auto"/>
                              <w:ind w:left="0" w:hanging="2"/>
                            </w:pPr>
                          </w:p>
                          <w:p w:rsidR="00433A51" w:rsidRDefault="00433A5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9A0E3E" w:rsidRDefault="009A0E3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9A0E3E" w:rsidRDefault="009A0E3E">
                      <w:pPr>
                        <w:spacing w:line="240" w:lineRule="auto"/>
                        <w:ind w:left="0" w:hanging="2"/>
                      </w:pPr>
                    </w:p>
                    <w:p w:rsidR="009A0E3E" w:rsidRDefault="009A0E3E">
                      <w:pPr>
                        <w:spacing w:line="240" w:lineRule="auto"/>
                        <w:ind w:left="0" w:hanging="2"/>
                      </w:pPr>
                    </w:p>
                  </w:txbxContent>
                </v:textbox>
              </v:roundrect>
            </w:pict>
          </mc:Fallback>
        </mc:AlternateContent>
      </w:r>
    </w:p>
    <w:p w:rsidR="00C02D6D" w:rsidRDefault="00C02D6D">
      <w:pPr>
        <w:ind w:left="5" w:hanging="7"/>
        <w:jc w:val="left"/>
        <w:rPr>
          <w:rFonts w:ascii="Simplified Arabic" w:eastAsia="Simplified Arabic" w:hAnsi="Simplified Arabic" w:cs="Simplified Arabic"/>
          <w:sz w:val="72"/>
          <w:szCs w:val="72"/>
        </w:rPr>
      </w:pPr>
    </w:p>
    <w:p w:rsidR="00C02D6D" w:rsidRDefault="00C02D6D">
      <w:pPr>
        <w:ind w:left="5" w:hanging="7"/>
        <w:jc w:val="left"/>
        <w:rPr>
          <w:rFonts w:ascii="Simplified Arabic" w:eastAsia="Simplified Arabic" w:hAnsi="Simplified Arabic" w:cs="Simplified Arabic"/>
          <w:sz w:val="72"/>
          <w:szCs w:val="72"/>
        </w:rPr>
      </w:pPr>
    </w:p>
    <w:p w:rsidR="00C02D6D" w:rsidRDefault="00C02D6D">
      <w:pPr>
        <w:ind w:left="5" w:hanging="7"/>
        <w:jc w:val="center"/>
        <w:rPr>
          <w:rFonts w:ascii="Simplified Arabic" w:eastAsia="Simplified Arabic" w:hAnsi="Simplified Arabic" w:cs="Simplified Arabic"/>
          <w:sz w:val="72"/>
          <w:szCs w:val="72"/>
        </w:rPr>
      </w:pPr>
    </w:p>
    <w:p w:rsidR="00C02D6D" w:rsidRDefault="00B703C6">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02D6D" w:rsidRDefault="00B703C6">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02D6D" w:rsidRDefault="00B703C6">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02D6D" w:rsidRDefault="00B703C6">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02D6D" w:rsidRDefault="00B703C6">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02D6D" w:rsidRDefault="00B703C6">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rsidP="00C712C8">
      <w:pPr>
        <w:shd w:val="clear" w:color="auto" w:fill="FFFFFF"/>
        <w:ind w:leftChars="0" w:firstLineChars="0" w:firstLine="0"/>
        <w:jc w:val="left"/>
        <w:rPr>
          <w:rFonts w:ascii="Traditional Arabic" w:eastAsia="Traditional Arabic" w:hAnsi="Traditional Arabic" w:cs="Traditional Arabic"/>
          <w:sz w:val="32"/>
          <w:szCs w:val="32"/>
        </w:rPr>
      </w:pPr>
    </w:p>
    <w:p w:rsidR="00C02D6D" w:rsidRDefault="00C02D6D">
      <w:pPr>
        <w:shd w:val="clear" w:color="auto" w:fill="FFFFFF"/>
        <w:ind w:left="1" w:hanging="3"/>
        <w:jc w:val="left"/>
        <w:rPr>
          <w:rFonts w:ascii="Traditional Arabic" w:eastAsia="Traditional Arabic" w:hAnsi="Traditional Arabic" w:cs="Traditional Arabic"/>
          <w:sz w:val="32"/>
          <w:szCs w:val="32"/>
        </w:rPr>
      </w:pPr>
    </w:p>
    <w:p w:rsidR="00C02D6D" w:rsidRDefault="000B1F3F">
      <w:pPr>
        <w:shd w:val="clear" w:color="auto" w:fill="FFFFFF"/>
        <w:ind w:left="1" w:hanging="3"/>
        <w:jc w:val="left"/>
        <w:rPr>
          <w:sz w:val="32"/>
          <w:szCs w:val="32"/>
        </w:rPr>
      </w:pPr>
      <w:r>
        <w:rPr>
          <w:rFonts w:hint="cs"/>
          <w:b/>
          <w:sz w:val="32"/>
          <w:szCs w:val="32"/>
          <w:rtl/>
        </w:rPr>
        <w:t xml:space="preserve"> </w:t>
      </w:r>
      <w:r w:rsidR="00B703C6">
        <w:rPr>
          <w:b/>
          <w:sz w:val="32"/>
          <w:szCs w:val="32"/>
          <w:rtl/>
        </w:rPr>
        <w:t xml:space="preserve">مفاهيم ومصطلحات: </w:t>
      </w:r>
    </w:p>
    <w:p w:rsidR="00C02D6D" w:rsidRDefault="00C02D6D">
      <w:pPr>
        <w:shd w:val="clear" w:color="auto" w:fill="FFFFFF"/>
        <w:ind w:left="1" w:hanging="3"/>
        <w:jc w:val="left"/>
        <w:rPr>
          <w:sz w:val="32"/>
          <w:szCs w:val="32"/>
        </w:rPr>
      </w:pPr>
    </w:p>
    <w:p w:rsidR="00C02D6D" w:rsidRDefault="000B1F3F" w:rsidP="000B1F3F">
      <w:pPr>
        <w:shd w:val="clear" w:color="auto" w:fill="FFFFFF"/>
        <w:ind w:leftChars="0" w:firstLineChars="0" w:firstLine="0"/>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sidR="00B703C6">
        <w:rPr>
          <w:rFonts w:ascii="Simplified Arabic" w:eastAsia="Simplified Arabic" w:hAnsi="Simplified Arabic" w:cs="Simplified Arabic"/>
          <w:b/>
          <w:sz w:val="28"/>
          <w:szCs w:val="28"/>
          <w:u w:val="single"/>
          <w:rtl/>
        </w:rPr>
        <w:t>وصف البرنامج الأكاديمي</w:t>
      </w:r>
      <w:r w:rsidR="00B703C6">
        <w:rPr>
          <w:rFonts w:ascii="Simplified Arabic" w:eastAsia="Simplified Arabic" w:hAnsi="Simplified Arabic" w:cs="Simplified Arabic"/>
          <w:sz w:val="28"/>
          <w:szCs w:val="28"/>
          <w:u w:val="single"/>
        </w:rPr>
        <w:t>:</w:t>
      </w:r>
      <w:r w:rsidR="00B703C6">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02D6D" w:rsidRDefault="00B703C6">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02D6D" w:rsidRDefault="00B703C6">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tl/>
        </w:rPr>
      </w:pPr>
    </w:p>
    <w:p w:rsidR="00C712C8" w:rsidRDefault="00C712C8">
      <w:pPr>
        <w:shd w:val="clear" w:color="auto" w:fill="FFFFFF"/>
        <w:ind w:left="1" w:hanging="3"/>
        <w:jc w:val="both"/>
        <w:rPr>
          <w:rFonts w:ascii="Simplified Arabic" w:eastAsia="Simplified Arabic" w:hAnsi="Simplified Arabic" w:cs="Simplified Arabic"/>
          <w:sz w:val="28"/>
          <w:szCs w:val="28"/>
          <w:rtl/>
        </w:rPr>
      </w:pPr>
    </w:p>
    <w:p w:rsidR="00C02D6D" w:rsidRDefault="00C02D6D" w:rsidP="00092B36">
      <w:pPr>
        <w:shd w:val="clear" w:color="auto" w:fill="FFFFFF"/>
        <w:ind w:leftChars="0" w:firstLineChars="0" w:firstLine="0"/>
        <w:jc w:val="both"/>
        <w:rPr>
          <w:rFonts w:ascii="Simplified Arabic" w:eastAsia="Simplified Arabic" w:hAnsi="Simplified Arabic" w:cs="Simplified Arabic"/>
          <w:sz w:val="28"/>
          <w:szCs w:val="28"/>
        </w:rPr>
      </w:pPr>
    </w:p>
    <w:p w:rsidR="00F94172" w:rsidRDefault="00F94172" w:rsidP="00F94172">
      <w:pPr>
        <w:shd w:val="clear" w:color="auto" w:fill="FFFFFF"/>
        <w:ind w:left="1" w:hanging="3"/>
        <w:jc w:val="center"/>
        <w:rPr>
          <w:rFonts w:ascii="Simplified Arabic" w:eastAsia="Simplified Arabic" w:hAnsi="Simplified Arabic" w:cs="Simplified Arabic"/>
          <w:b/>
          <w:sz w:val="32"/>
          <w:szCs w:val="32"/>
          <w:rtl/>
        </w:rPr>
      </w:pPr>
    </w:p>
    <w:p w:rsidR="00C02D6D" w:rsidRPr="00F94172" w:rsidRDefault="00B703C6" w:rsidP="00F94172">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02D6D" w:rsidRDefault="00911848"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w:t>
      </w:r>
      <w:r w:rsidR="00B703C6">
        <w:rPr>
          <w:rFonts w:ascii="Traditional Arabic" w:eastAsia="Traditional Arabic" w:hAnsi="Traditional Arabic" w:cs="Traditional Arabic"/>
          <w:b/>
          <w:sz w:val="32"/>
          <w:szCs w:val="32"/>
          <w:rtl/>
        </w:rPr>
        <w:t xml:space="preserve"> </w:t>
      </w:r>
      <w:r>
        <w:rPr>
          <w:rFonts w:ascii="Traditional Arabic" w:eastAsia="Traditional Arabic" w:hAnsi="Traditional Arabic" w:cs="Traditional Arabic" w:hint="cs"/>
          <w:b/>
          <w:sz w:val="32"/>
          <w:szCs w:val="32"/>
          <w:rtl/>
        </w:rPr>
        <w:t xml:space="preserve">البصرة </w:t>
      </w:r>
      <w:r w:rsidR="00B703C6">
        <w:rPr>
          <w:rFonts w:ascii="Traditional Arabic" w:eastAsia="Traditional Arabic" w:hAnsi="Traditional Arabic" w:cs="Traditional Arabic"/>
          <w:b/>
          <w:sz w:val="32"/>
          <w:szCs w:val="32"/>
        </w:rPr>
        <w:t xml:space="preserve"> </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الكلية/ المعهد: كلية </w:t>
      </w:r>
      <w:r w:rsidR="00911848">
        <w:rPr>
          <w:rFonts w:ascii="Traditional Arabic" w:eastAsia="Traditional Arabic" w:hAnsi="Traditional Arabic" w:cs="Traditional Arabic" w:hint="cs"/>
          <w:b/>
          <w:sz w:val="32"/>
          <w:szCs w:val="32"/>
          <w:rtl/>
        </w:rPr>
        <w:t xml:space="preserve">الإدارة والاقتصاد </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911848">
        <w:rPr>
          <w:rFonts w:ascii="Traditional Arabic" w:eastAsia="Traditional Arabic" w:hAnsi="Traditional Arabic" w:cs="Traditional Arabic" w:hint="cs"/>
          <w:b/>
          <w:sz w:val="32"/>
          <w:szCs w:val="32"/>
          <w:rtl/>
        </w:rPr>
        <w:t>الاقتصاد</w:t>
      </w:r>
    </w:p>
    <w:p w:rsidR="00C02D6D" w:rsidRDefault="00B703C6" w:rsidP="005C6A7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C712C8">
        <w:rPr>
          <w:rFonts w:ascii="Traditional Arabic" w:eastAsia="Traditional Arabic" w:hAnsi="Traditional Arabic" w:cs="Traditional Arabic" w:hint="cs"/>
          <w:b/>
          <w:sz w:val="32"/>
          <w:szCs w:val="32"/>
          <w:rtl/>
        </w:rPr>
        <w:t xml:space="preserve">الاقتصاد/ </w:t>
      </w:r>
      <w:r w:rsidR="005C6A70">
        <w:rPr>
          <w:rFonts w:ascii="Traditional Arabic" w:eastAsia="Traditional Arabic" w:hAnsi="Traditional Arabic" w:cs="Traditional Arabic" w:hint="cs"/>
          <w:b/>
          <w:sz w:val="32"/>
          <w:szCs w:val="32"/>
          <w:rtl/>
          <w:lang w:val="en-GB" w:bidi="ar-IQ"/>
        </w:rPr>
        <w:t>فرع</w:t>
      </w:r>
      <w:r w:rsidR="00F94172">
        <w:rPr>
          <w:rFonts w:ascii="Traditional Arabic" w:eastAsia="Traditional Arabic" w:hAnsi="Traditional Arabic" w:cs="Traditional Arabic" w:hint="cs"/>
          <w:b/>
          <w:sz w:val="32"/>
          <w:szCs w:val="32"/>
          <w:rtl/>
        </w:rPr>
        <w:t xml:space="preserve"> الاقتصاد</w:t>
      </w:r>
      <w:r w:rsidR="005C6A70">
        <w:rPr>
          <w:rFonts w:ascii="Traditional Arabic" w:eastAsia="Traditional Arabic" w:hAnsi="Traditional Arabic" w:cs="Traditional Arabic" w:hint="cs"/>
          <w:b/>
          <w:sz w:val="32"/>
          <w:szCs w:val="32"/>
          <w:rtl/>
        </w:rPr>
        <w:t xml:space="preserve"> العام</w:t>
      </w:r>
      <w:r w:rsidR="00327735">
        <w:rPr>
          <w:rFonts w:ascii="Traditional Arabic" w:eastAsia="Traditional Arabic" w:hAnsi="Traditional Arabic" w:cs="Traditional Arabic" w:hint="cs"/>
          <w:b/>
          <w:sz w:val="32"/>
          <w:szCs w:val="32"/>
          <w:rtl/>
        </w:rPr>
        <w:t>-</w:t>
      </w:r>
      <w:r w:rsidR="00F94172">
        <w:rPr>
          <w:rFonts w:ascii="Traditional Arabic" w:eastAsia="Traditional Arabic" w:hAnsi="Traditional Arabic" w:cs="Traditional Arabic" w:hint="cs"/>
          <w:b/>
          <w:sz w:val="32"/>
          <w:szCs w:val="32"/>
          <w:rtl/>
        </w:rPr>
        <w:t xml:space="preserve"> فرع اقتصاديات النفط والغاز</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911848">
        <w:rPr>
          <w:rFonts w:ascii="Traditional Arabic" w:eastAsia="Traditional Arabic" w:hAnsi="Traditional Arabic" w:cs="Traditional Arabic" w:hint="cs"/>
          <w:b/>
          <w:sz w:val="32"/>
          <w:szCs w:val="32"/>
          <w:rtl/>
        </w:rPr>
        <w:t>الاقتصاد</w:t>
      </w:r>
    </w:p>
    <w:p w:rsidR="00C02D6D" w:rsidRDefault="00B703C6" w:rsidP="00C712C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C712C8">
        <w:rPr>
          <w:rFonts w:ascii="Traditional Arabic" w:eastAsia="Traditional Arabic" w:hAnsi="Traditional Arabic" w:cs="Traditional Arabic" w:hint="cs"/>
          <w:b/>
          <w:sz w:val="32"/>
          <w:szCs w:val="32"/>
          <w:rtl/>
        </w:rPr>
        <w:t>فصلي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14/02/2024</w:t>
      </w:r>
    </w:p>
    <w:p w:rsidR="00C02D6D" w:rsidRDefault="009A644C" w:rsidP="00F94172">
      <w:pPr>
        <w:ind w:left="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3536950</wp:posOffset>
                </wp:positionH>
                <wp:positionV relativeFrom="paragraph">
                  <wp:posOffset>287655</wp:posOffset>
                </wp:positionV>
                <wp:extent cx="2201545" cy="1035050"/>
                <wp:effectExtent l="0" t="0" r="27305" b="1270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0" y="0"/>
                          <a:ext cx="2201545"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433A51" w:rsidRDefault="00433A51" w:rsidP="007415B5">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hint="cs"/>
                                <w:b/>
                                <w:color w:val="000000"/>
                                <w:sz w:val="32"/>
                                <w:rtl/>
                              </w:rPr>
                              <w:t xml:space="preserve"> </w:t>
                            </w:r>
                            <w:r>
                              <w:rPr>
                                <w:rFonts w:ascii="Traditional Arabic" w:eastAsia="Traditional Arabic" w:hAnsi="Traditional Arabic" w:cs="Traditional Arabic"/>
                                <w:b/>
                                <w:color w:val="000000"/>
                                <w:sz w:val="32"/>
                              </w:rPr>
                              <w:t xml:space="preserve">  :</w:t>
                            </w:r>
                          </w:p>
                          <w:p w:rsidR="00433A51" w:rsidRDefault="00433A51" w:rsidP="007415B5">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r w:rsidRPr="007415B5">
                              <w:rPr>
                                <w:rFonts w:ascii="Traditional Arabic" w:eastAsia="Traditional Arabic" w:hAnsi="Traditional Arabic" w:cs="Traditional Arabic" w:hint="cs"/>
                                <w:b/>
                                <w:color w:val="000000"/>
                                <w:sz w:val="32"/>
                                <w:rtl/>
                              </w:rPr>
                              <w:t xml:space="preserve"> </w:t>
                            </w:r>
                          </w:p>
                          <w:p w:rsidR="00433A51" w:rsidRDefault="00433A51"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sz w:val="32"/>
                                <w:szCs w:val="32"/>
                                <w:rtl/>
                              </w:rPr>
                              <w:t>14/02/2024</w:t>
                            </w:r>
                            <w:r>
                              <w:rPr>
                                <w:rFonts w:ascii="Traditional Arabic" w:eastAsia="Traditional Arabic" w:hAnsi="Traditional Arabic" w:cs="Traditional Arabic"/>
                                <w:b/>
                                <w:color w:val="000000"/>
                                <w:sz w:val="32"/>
                              </w:rPr>
                              <w:t xml:space="preserve"> :</w:t>
                            </w:r>
                          </w:p>
                          <w:p w:rsidR="00433A51" w:rsidRDefault="00433A5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مستطيل 1" o:spid="_x0000_s1027" style="position:absolute;left:0;text-align:left;margin-left:278.5pt;margin-top:22.65pt;width:173.35pt;height:81.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" strokecolor="white">
                <v:stroke startarrowwidth="narrow" startarrowlength="short" endarrowwidth="narrow" endarrowlength="short"/>
                <v:textbox inset="2.53958mm,1.2694mm,2.53958mm,1.2694mm">
                  <w:txbxContent>
                    <w:p w:rsidR="009A0E3E" w:rsidRDefault="009A0E3E" w:rsidP="007415B5">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hint="cs"/>
                          <w:b/>
                          <w:color w:val="000000"/>
                          <w:sz w:val="32"/>
                          <w:rtl/>
                        </w:rPr>
                        <w:t xml:space="preserve"> </w:t>
                      </w:r>
                      <w:proofErr w:type="gramStart"/>
                      <w:r>
                        <w:rPr>
                          <w:rFonts w:ascii="Traditional Arabic" w:eastAsia="Traditional Arabic" w:hAnsi="Traditional Arabic" w:cs="Traditional Arabic"/>
                          <w:b/>
                          <w:color w:val="000000"/>
                          <w:sz w:val="32"/>
                        </w:rPr>
                        <w:t xml:space="preserve">  :</w:t>
                      </w:r>
                      <w:proofErr w:type="gramEnd"/>
                    </w:p>
                    <w:p w:rsidR="009A0E3E" w:rsidRDefault="009A0E3E" w:rsidP="007415B5">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r w:rsidRPr="007415B5">
                        <w:rPr>
                          <w:rFonts w:ascii="Traditional Arabic" w:eastAsia="Traditional Arabic" w:hAnsi="Traditional Arabic" w:cs="Traditional Arabic" w:hint="cs"/>
                          <w:b/>
                          <w:color w:val="000000"/>
                          <w:sz w:val="32"/>
                          <w:rtl/>
                        </w:rPr>
                        <w:t xml:space="preserve"> </w:t>
                      </w:r>
                    </w:p>
                    <w:p w:rsidR="009A0E3E" w:rsidRDefault="009A0E3E" w:rsidP="00092B36">
                      <w:pPr>
                        <w:spacing w:line="240" w:lineRule="auto"/>
                        <w:ind w:left="1" w:right="180" w:hanging="3"/>
                        <w:jc w:val="left"/>
                      </w:pPr>
                      <w:proofErr w:type="gramStart"/>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sz w:val="32"/>
                          <w:szCs w:val="32"/>
                          <w:rtl/>
                        </w:rPr>
                        <w:t>14</w:t>
                      </w:r>
                      <w:proofErr w:type="gramEnd"/>
                      <w:r>
                        <w:rPr>
                          <w:rFonts w:ascii="Traditional Arabic" w:eastAsia="Traditional Arabic" w:hAnsi="Traditional Arabic" w:cs="Traditional Arabic"/>
                          <w:b/>
                          <w:sz w:val="32"/>
                          <w:szCs w:val="32"/>
                          <w:rtl/>
                        </w:rPr>
                        <w:t>/02/2024</w:t>
                      </w:r>
                      <w:r>
                        <w:rPr>
                          <w:rFonts w:ascii="Traditional Arabic" w:eastAsia="Traditional Arabic" w:hAnsi="Traditional Arabic" w:cs="Traditional Arabic"/>
                          <w:b/>
                          <w:color w:val="000000"/>
                          <w:sz w:val="32"/>
                        </w:rPr>
                        <w:t xml:space="preserve"> :</w:t>
                      </w:r>
                    </w:p>
                    <w:p w:rsidR="009A0E3E" w:rsidRDefault="009A0E3E">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90151</wp:posOffset>
                </wp:positionH>
                <wp:positionV relativeFrom="paragraph">
                  <wp:posOffset>288102</wp:posOffset>
                </wp:positionV>
                <wp:extent cx="2142070" cy="1035050"/>
                <wp:effectExtent l="0" t="0" r="10795" b="1270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0" y="0"/>
                          <a:ext cx="214207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433A51" w:rsidRDefault="00433A51"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433A51" w:rsidRDefault="00433A51"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433A51" w:rsidRDefault="00433A51"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sz w:val="32"/>
                                <w:szCs w:val="32"/>
                                <w:rtl/>
                              </w:rPr>
                              <w:t>14/02/2024</w:t>
                            </w:r>
                            <w:r>
                              <w:rPr>
                                <w:rFonts w:ascii="Traditional Arabic" w:eastAsia="Traditional Arabic" w:hAnsi="Traditional Arabic" w:cs="Traditional Arabic"/>
                                <w:b/>
                                <w:color w:val="000000"/>
                                <w:sz w:val="32"/>
                              </w:rPr>
                              <w:t xml:space="preserve">   :</w:t>
                            </w:r>
                          </w:p>
                          <w:p w:rsidR="00433A51" w:rsidRDefault="00433A5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مستطيل 3" o:spid="_x0000_s1028" style="position:absolute;left:0;text-align:left;margin-left:7.1pt;margin-top:22.7pt;width:168.65pt;height:81.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" strokecolor="white">
                <v:stroke startarrowwidth="narrow" startarrowlength="short" endarrowwidth="narrow" endarrowlength="short"/>
                <v:textbox inset="2.53958mm,1.2694mm,2.53958mm,1.2694mm">
                  <w:txbxContent>
                    <w:p w:rsidR="009A0E3E" w:rsidRDefault="009A0E3E"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9A0E3E" w:rsidRDefault="009A0E3E"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9A0E3E" w:rsidRDefault="009A0E3E"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sz w:val="32"/>
                          <w:szCs w:val="32"/>
                          <w:rtl/>
                        </w:rPr>
                        <w:t>14/02/2024</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9A0E3E" w:rsidRDefault="009A0E3E">
                      <w:pPr>
                        <w:spacing w:line="240" w:lineRule="auto"/>
                        <w:ind w:left="0" w:hanging="2"/>
                      </w:pPr>
                    </w:p>
                  </w:txbxContent>
                </v:textbox>
                <w10:wrap type="square"/>
              </v:rect>
            </w:pict>
          </mc:Fallback>
        </mc:AlternateContent>
      </w: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B703C6" w:rsidP="00092B3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02D6D" w:rsidRDefault="00B703C6">
      <w:pPr>
        <w:ind w:left="1" w:hanging="3"/>
        <w:jc w:val="left"/>
        <w:rPr>
          <w:rFonts w:ascii="Traditional Arabic" w:eastAsia="Traditional Arabic" w:hAnsi="Traditional Arabic" w:cs="Traditional Arabic"/>
          <w:b/>
          <w:sz w:val="32"/>
          <w:szCs w:val="32"/>
          <w:rtl/>
        </w:rPr>
      </w:pPr>
      <w:r>
        <w:rPr>
          <w:rFonts w:ascii="Traditional Arabic" w:eastAsia="Traditional Arabic" w:hAnsi="Traditional Arabic" w:cs="Traditional Arabic"/>
          <w:b/>
          <w:sz w:val="32"/>
          <w:szCs w:val="32"/>
        </w:rPr>
        <w:t xml:space="preserve">                                                                                      </w:t>
      </w:r>
    </w:p>
    <w:p w:rsidR="00F94172" w:rsidRDefault="00F94172">
      <w:pPr>
        <w:ind w:left="1" w:hanging="3"/>
        <w:jc w:val="left"/>
        <w:rPr>
          <w:rFonts w:ascii="Traditional Arabic" w:eastAsia="Traditional Arabic" w:hAnsi="Traditional Arabic" w:cs="Traditional Arabic"/>
          <w:sz w:val="32"/>
          <w:szCs w:val="32"/>
          <w:lang w:bidi="ar-IQ"/>
        </w:rPr>
      </w:pPr>
    </w:p>
    <w:p w:rsidR="00C02D6D" w:rsidRDefault="00B703C6" w:rsidP="00F94172">
      <w:pPr>
        <w:ind w:left="1" w:hanging="3"/>
        <w:jc w:val="left"/>
        <w:rPr>
          <w:rFonts w:ascii="Traditional Arabic" w:eastAsia="Traditional Arabic" w:hAnsi="Traditional Arabic" w:cs="Traditional Arabic"/>
          <w:b/>
          <w:sz w:val="36"/>
          <w:szCs w:val="36"/>
          <w:rtl/>
        </w:rPr>
      </w:pPr>
      <w:r>
        <w:rPr>
          <w:rFonts w:ascii="Traditional Arabic" w:eastAsia="Traditional Arabic" w:hAnsi="Traditional Arabic" w:cs="Traditional Arabic"/>
          <w:b/>
          <w:sz w:val="32"/>
          <w:szCs w:val="32"/>
        </w:rPr>
        <w:t xml:space="preserve">      </w:t>
      </w:r>
      <w:r w:rsidR="00F94172">
        <w:rPr>
          <w:rFonts w:ascii="Traditional Arabic" w:eastAsia="Traditional Arabic" w:hAnsi="Traditional Arabic" w:cs="Traditional Arabic"/>
          <w:b/>
          <w:sz w:val="32"/>
          <w:szCs w:val="32"/>
        </w:rPr>
        <w:t xml:space="preserve">           </w:t>
      </w:r>
      <w:r w:rsidR="00F94172">
        <w:rPr>
          <w:rFonts w:ascii="Traditional Arabic" w:eastAsia="Traditional Arabic" w:hAnsi="Traditional Arabic" w:cs="Traditional Arabic" w:hint="cs"/>
          <w:b/>
          <w:sz w:val="32"/>
          <w:szCs w:val="32"/>
          <w:rtl/>
        </w:rPr>
        <w:t xml:space="preserve">                                                  </w:t>
      </w:r>
      <w:r>
        <w:rPr>
          <w:rFonts w:ascii="Traditional Arabic" w:eastAsia="Traditional Arabic" w:hAnsi="Traditional Arabic" w:cs="Traditional Arabic"/>
          <w:b/>
          <w:sz w:val="36"/>
          <w:szCs w:val="36"/>
          <w:rtl/>
        </w:rPr>
        <w:t xml:space="preserve">مصادقة السيد العميد     </w:t>
      </w:r>
    </w:p>
    <w:p w:rsidR="00F94172" w:rsidRDefault="00F94172">
      <w:pPr>
        <w:ind w:left="2" w:hanging="4"/>
        <w:jc w:val="left"/>
        <w:rPr>
          <w:rFonts w:ascii="Traditional Arabic" w:eastAsia="Traditional Arabic" w:hAnsi="Traditional Arabic" w:cs="Traditional Arabic"/>
          <w:b/>
          <w:sz w:val="36"/>
          <w:szCs w:val="36"/>
          <w:rtl/>
          <w:lang w:bidi="ar-IQ"/>
        </w:rPr>
      </w:pPr>
    </w:p>
    <w:p w:rsidR="00C02D6D" w:rsidRDefault="00B703C6" w:rsidP="00CA02E9">
      <w:pPr>
        <w:shd w:val="clear" w:color="auto" w:fill="FFFFFF"/>
        <w:tabs>
          <w:tab w:val="left" w:pos="811"/>
        </w:tabs>
        <w:ind w:leftChars="0" w:left="0" w:firstLineChars="0" w:firstLine="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ab/>
      </w:r>
    </w:p>
    <w:tbl>
      <w:tblPr>
        <w:tblStyle w:val="2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02D6D">
        <w:trPr>
          <w:jc w:val="right"/>
        </w:trPr>
        <w:tc>
          <w:tcPr>
            <w:tcW w:w="9642" w:type="dxa"/>
          </w:tcPr>
          <w:p w:rsidR="00C02D6D" w:rsidRDefault="00B703C6" w:rsidP="00327735">
            <w:pPr>
              <w:shd w:val="clear" w:color="auto" w:fill="FFFFFF"/>
              <w:spacing w:after="300"/>
              <w:ind w:left="0" w:hanging="2"/>
              <w:jc w:val="both"/>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w:t>
            </w:r>
            <w:r w:rsidR="00786B4E">
              <w:rPr>
                <w:rFonts w:ascii="Simplified Arabic" w:eastAsia="Simplified Arabic" w:hAnsi="Simplified Arabic" w:cs="Simplified Arabic" w:hint="cs"/>
                <w:b/>
                <w:color w:val="333333"/>
                <w:rtl/>
              </w:rPr>
              <w:t>ي</w:t>
            </w:r>
            <w:r w:rsidR="00032C3A">
              <w:rPr>
                <w:rFonts w:ascii="Simplified Arabic" w:eastAsia="Simplified Arabic" w:hAnsi="Simplified Arabic" w:cs="Simplified Arabic" w:hint="cs"/>
                <w:b/>
                <w:color w:val="333333"/>
                <w:rtl/>
              </w:rPr>
              <w:t>سعى</w:t>
            </w:r>
            <w:r w:rsidR="00786B4E">
              <w:rPr>
                <w:rFonts w:ascii="Simplified Arabic" w:eastAsia="Simplified Arabic" w:hAnsi="Simplified Arabic" w:cs="Simplified Arabic" w:hint="cs"/>
                <w:b/>
                <w:color w:val="333333"/>
                <w:rtl/>
              </w:rPr>
              <w:t xml:space="preserve"> البرنامج </w:t>
            </w:r>
            <w:r w:rsidR="00032C3A">
              <w:rPr>
                <w:rFonts w:ascii="Simplified Arabic" w:eastAsia="Simplified Arabic" w:hAnsi="Simplified Arabic" w:cs="Simplified Arabic" w:hint="cs"/>
                <w:b/>
                <w:color w:val="333333"/>
                <w:rtl/>
              </w:rPr>
              <w:t>الأكاديمي</w:t>
            </w:r>
            <w:r w:rsidR="00786B4E">
              <w:rPr>
                <w:rFonts w:ascii="Simplified Arabic" w:eastAsia="Simplified Arabic" w:hAnsi="Simplified Arabic" w:cs="Simplified Arabic" w:hint="cs"/>
                <w:b/>
                <w:color w:val="333333"/>
                <w:rtl/>
              </w:rPr>
              <w:t xml:space="preserve"> لقسم الاقتصاد إلى </w:t>
            </w:r>
            <w:r w:rsidR="00032C3A">
              <w:rPr>
                <w:rFonts w:ascii="Simplified Arabic" w:eastAsia="Simplified Arabic" w:hAnsi="Simplified Arabic" w:cs="Simplified Arabic" w:hint="cs"/>
                <w:b/>
                <w:color w:val="333333"/>
                <w:rtl/>
              </w:rPr>
              <w:t xml:space="preserve">اعتماد منهج دراسي حديث يتضمن المواد الدراسية التي تواكب حركة التطورات العلمية </w:t>
            </w:r>
            <w:r w:rsidR="00D2622C">
              <w:rPr>
                <w:rFonts w:ascii="Simplified Arabic" w:eastAsia="Simplified Arabic" w:hAnsi="Simplified Arabic" w:cs="Simplified Arabic" w:hint="cs"/>
                <w:b/>
                <w:color w:val="333333"/>
                <w:rtl/>
              </w:rPr>
              <w:t xml:space="preserve">والاقتصادية </w:t>
            </w:r>
            <w:r w:rsidR="007D09A2">
              <w:rPr>
                <w:rFonts w:ascii="Simplified Arabic" w:eastAsia="Simplified Arabic" w:hAnsi="Simplified Arabic" w:cs="Simplified Arabic" w:hint="cs"/>
                <w:b/>
                <w:color w:val="333333"/>
                <w:rtl/>
              </w:rPr>
              <w:t>و</w:t>
            </w:r>
            <w:r w:rsidR="00032C3A">
              <w:rPr>
                <w:rFonts w:ascii="Simplified Arabic" w:eastAsia="Simplified Arabic" w:hAnsi="Simplified Arabic" w:cs="Simplified Arabic" w:hint="cs"/>
                <w:b/>
                <w:color w:val="333333"/>
                <w:rtl/>
              </w:rPr>
              <w:t>ت</w:t>
            </w:r>
            <w:r w:rsidR="007D09A2">
              <w:rPr>
                <w:rFonts w:ascii="Simplified Arabic" w:eastAsia="Simplified Arabic" w:hAnsi="Simplified Arabic" w:cs="Simplified Arabic" w:hint="cs"/>
                <w:b/>
                <w:color w:val="333333"/>
                <w:rtl/>
              </w:rPr>
              <w:t>عزز</w:t>
            </w:r>
            <w:r w:rsidR="00032C3A">
              <w:rPr>
                <w:rFonts w:ascii="Simplified Arabic" w:eastAsia="Simplified Arabic" w:hAnsi="Simplified Arabic" w:cs="Simplified Arabic" w:hint="cs"/>
                <w:b/>
                <w:color w:val="333333"/>
                <w:rtl/>
              </w:rPr>
              <w:t xml:space="preserve"> </w:t>
            </w:r>
            <w:r w:rsidR="00D2622C">
              <w:rPr>
                <w:rFonts w:ascii="Simplified Arabic" w:eastAsia="Simplified Arabic" w:hAnsi="Simplified Arabic" w:cs="Simplified Arabic" w:hint="cs"/>
                <w:b/>
                <w:color w:val="333333"/>
                <w:rtl/>
              </w:rPr>
              <w:t>العلاقة</w:t>
            </w:r>
            <w:r w:rsidR="00032C3A">
              <w:rPr>
                <w:rFonts w:ascii="Simplified Arabic" w:eastAsia="Simplified Arabic" w:hAnsi="Simplified Arabic" w:cs="Simplified Arabic" w:hint="cs"/>
                <w:b/>
                <w:color w:val="333333"/>
                <w:rtl/>
              </w:rPr>
              <w:t xml:space="preserve"> </w:t>
            </w:r>
            <w:r w:rsidR="00D2622C">
              <w:rPr>
                <w:rFonts w:ascii="Simplified Arabic" w:eastAsia="Simplified Arabic" w:hAnsi="Simplified Arabic" w:cs="Simplified Arabic" w:hint="cs"/>
                <w:b/>
                <w:color w:val="333333"/>
                <w:rtl/>
              </w:rPr>
              <w:t>با</w:t>
            </w:r>
            <w:r w:rsidR="00032C3A">
              <w:rPr>
                <w:rFonts w:ascii="Simplified Arabic" w:eastAsia="Simplified Arabic" w:hAnsi="Simplified Arabic" w:cs="Simplified Arabic" w:hint="cs"/>
                <w:b/>
                <w:color w:val="333333"/>
                <w:rtl/>
              </w:rPr>
              <w:t xml:space="preserve">لمجتمع.   </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رسالة البرنامج</w:t>
            </w:r>
          </w:p>
        </w:tc>
      </w:tr>
      <w:tr w:rsidR="00C02D6D">
        <w:trPr>
          <w:jc w:val="right"/>
        </w:trPr>
        <w:tc>
          <w:tcPr>
            <w:tcW w:w="9642" w:type="dxa"/>
          </w:tcPr>
          <w:p w:rsidR="00C02D6D" w:rsidRDefault="00B703C6" w:rsidP="00327735">
            <w:pPr>
              <w:shd w:val="clear" w:color="auto" w:fill="FFFFFF"/>
              <w:spacing w:after="300"/>
              <w:ind w:left="0" w:hanging="2"/>
              <w:jc w:val="both"/>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في </w:t>
            </w:r>
            <w:r w:rsidR="00301A34">
              <w:rPr>
                <w:rFonts w:ascii="Simplified Arabic" w:eastAsia="Simplified Arabic" w:hAnsi="Simplified Arabic" w:cs="Simplified Arabic" w:hint="cs"/>
                <w:b/>
                <w:color w:val="333333"/>
                <w:rtl/>
              </w:rPr>
              <w:t>مجالات العلوم الاقتصادية</w:t>
            </w:r>
            <w:r w:rsidR="00BF277E">
              <w:rPr>
                <w:rFonts w:ascii="Simplified Arabic" w:eastAsia="Simplified Arabic" w:hAnsi="Simplified Arabic" w:cs="Simplified Arabic" w:hint="cs"/>
                <w:b/>
                <w:color w:val="333333"/>
                <w:rtl/>
              </w:rPr>
              <w:t>،</w:t>
            </w:r>
            <w:r>
              <w:rPr>
                <w:rFonts w:ascii="Simplified Arabic" w:eastAsia="Simplified Arabic" w:hAnsi="Simplified Arabic" w:cs="Simplified Arabic"/>
                <w:b/>
                <w:color w:val="333333"/>
                <w:rtl/>
              </w:rPr>
              <w:t xml:space="preserve"> و</w:t>
            </w:r>
            <w:r w:rsidR="00BF277E">
              <w:rPr>
                <w:rFonts w:ascii="Simplified Arabic" w:eastAsia="Simplified Arabic" w:hAnsi="Simplified Arabic" w:cs="Simplified Arabic" w:hint="cs"/>
                <w:b/>
                <w:color w:val="333333"/>
                <w:rtl/>
              </w:rPr>
              <w:t>اغناء</w:t>
            </w:r>
            <w:r>
              <w:rPr>
                <w:rFonts w:ascii="Simplified Arabic" w:eastAsia="Simplified Arabic" w:hAnsi="Simplified Arabic" w:cs="Simplified Arabic"/>
                <w:b/>
                <w:color w:val="333333"/>
                <w:rtl/>
              </w:rPr>
              <w:t xml:space="preserve"> الرصيد المعرفي </w:t>
            </w:r>
            <w:r w:rsidR="00BF277E">
              <w:rPr>
                <w:rFonts w:ascii="Simplified Arabic" w:eastAsia="Simplified Arabic" w:hAnsi="Simplified Arabic" w:cs="Simplified Arabic" w:hint="cs"/>
                <w:b/>
                <w:color w:val="333333"/>
                <w:rtl/>
              </w:rPr>
              <w:t xml:space="preserve">والمهاري للطلبة </w:t>
            </w:r>
            <w:r>
              <w:rPr>
                <w:rFonts w:ascii="Simplified Arabic" w:eastAsia="Simplified Arabic" w:hAnsi="Simplified Arabic" w:cs="Simplified Arabic"/>
                <w:b/>
                <w:color w:val="333333"/>
                <w:rtl/>
              </w:rPr>
              <w:t>في مجال البحث العلمي</w:t>
            </w:r>
            <w:r w:rsidR="00BF277E">
              <w:rPr>
                <w:rFonts w:ascii="Simplified Arabic" w:eastAsia="Simplified Arabic" w:hAnsi="Simplified Arabic" w:cs="Simplified Arabic" w:hint="cs"/>
                <w:b/>
                <w:color w:val="333333"/>
                <w:rtl/>
              </w:rPr>
              <w:t>،</w:t>
            </w:r>
            <w:r>
              <w:rPr>
                <w:rFonts w:ascii="Simplified Arabic" w:eastAsia="Simplified Arabic" w:hAnsi="Simplified Arabic" w:cs="Simplified Arabic"/>
                <w:b/>
                <w:color w:val="333333"/>
                <w:rtl/>
              </w:rPr>
              <w:t xml:space="preserve"> و</w:t>
            </w:r>
            <w:r w:rsidR="00301A34">
              <w:rPr>
                <w:rFonts w:ascii="Simplified Arabic" w:eastAsia="Simplified Arabic" w:hAnsi="Simplified Arabic" w:cs="Simplified Arabic" w:hint="cs"/>
                <w:b/>
                <w:color w:val="333333"/>
                <w:rtl/>
              </w:rPr>
              <w:t xml:space="preserve">التعاون مع مؤسسات القطاع العام والخاص </w:t>
            </w:r>
            <w:r w:rsidR="00301A34">
              <w:rPr>
                <w:rFonts w:ascii="Simplified Arabic" w:eastAsia="Simplified Arabic" w:hAnsi="Simplified Arabic" w:cs="Simplified Arabic"/>
                <w:b/>
                <w:color w:val="333333"/>
                <w:rtl/>
              </w:rPr>
              <w:t>والاستجابة لمتطلبات</w:t>
            </w:r>
            <w:r w:rsidR="00301A34">
              <w:rPr>
                <w:rFonts w:ascii="Simplified Arabic" w:eastAsia="Simplified Arabic" w:hAnsi="Simplified Arabic" w:cs="Simplified Arabic" w:hint="cs"/>
                <w:b/>
                <w:color w:val="333333"/>
                <w:rtl/>
              </w:rPr>
              <w:t xml:space="preserve"> </w:t>
            </w:r>
            <w:r>
              <w:rPr>
                <w:rFonts w:ascii="Simplified Arabic" w:eastAsia="Simplified Arabic" w:hAnsi="Simplified Arabic" w:cs="Simplified Arabic"/>
                <w:b/>
                <w:color w:val="333333"/>
                <w:rtl/>
              </w:rPr>
              <w:t>السوق.</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02D6D">
        <w:trPr>
          <w:jc w:val="right"/>
        </w:trPr>
        <w:tc>
          <w:tcPr>
            <w:tcW w:w="9642" w:type="dxa"/>
          </w:tcPr>
          <w:p w:rsidR="00C02D6D" w:rsidRPr="00327735" w:rsidRDefault="003C3521" w:rsidP="004760D9">
            <w:pPr>
              <w:ind w:leftChars="0" w:left="0" w:right="440" w:firstLineChars="0" w:firstLine="0"/>
              <w:jc w:val="both"/>
              <w:rPr>
                <w:rFonts w:ascii="Simplified Arabic" w:eastAsia="Simplified Arabic" w:hAnsi="Simplified Arabic" w:cs="Simplified Arabic"/>
              </w:rPr>
            </w:pPr>
            <w:r>
              <w:rPr>
                <w:rFonts w:ascii="Simplified Arabic" w:eastAsia="Simplified Arabic" w:hAnsi="Simplified Arabic" w:cs="Simplified Arabic" w:hint="cs"/>
                <w:rtl/>
              </w:rPr>
              <w:t xml:space="preserve">1. </w:t>
            </w:r>
            <w:r w:rsidR="00DA13BE">
              <w:rPr>
                <w:rFonts w:ascii="Simplified Arabic" w:eastAsia="Simplified Arabic" w:hAnsi="Simplified Arabic" w:cs="Simplified Arabic" w:hint="cs"/>
                <w:rtl/>
              </w:rPr>
              <w:t xml:space="preserve">تعليم الطلبة اساسيات علم الاقتصاد </w:t>
            </w:r>
            <w:r w:rsidR="00FC04C3" w:rsidRPr="003236BA">
              <w:rPr>
                <w:rFonts w:ascii="Simplified Arabic" w:eastAsia="Simplified Arabic" w:hAnsi="Simplified Arabic" w:cs="Simplified Arabic" w:hint="cs"/>
                <w:b/>
                <w:color w:val="333333"/>
                <w:rtl/>
              </w:rPr>
              <w:t>و</w:t>
            </w:r>
            <w:r w:rsidR="00FC04C3" w:rsidRPr="003236BA">
              <w:rPr>
                <w:rFonts w:ascii="Simplified Arabic" w:eastAsia="Simplified Arabic" w:hAnsi="Simplified Arabic" w:cs="Simplified Arabic"/>
                <w:b/>
                <w:color w:val="333333"/>
                <w:rtl/>
              </w:rPr>
              <w:t>إعداد الكوادر المتخصصة القادرة على خدمة المجتمع والتهيئة لإعداد التخصصات المستقبلية</w:t>
            </w:r>
            <w:r w:rsidR="004B46FA" w:rsidRPr="003236BA">
              <w:rPr>
                <w:rFonts w:ascii="Simplified Arabic" w:eastAsia="Simplified Arabic" w:hAnsi="Simplified Arabic" w:cs="Simplified Arabic"/>
                <w:b/>
                <w:color w:val="333333"/>
                <w:rtl/>
              </w:rPr>
              <w:t xml:space="preserve"> </w:t>
            </w:r>
            <w:r w:rsidR="004B46FA" w:rsidRPr="003236BA">
              <w:rPr>
                <w:rFonts w:ascii="Simplified Arabic" w:eastAsia="Simplified Arabic" w:hAnsi="Simplified Arabic" w:cs="Simplified Arabic" w:hint="cs"/>
                <w:b/>
                <w:color w:val="333333"/>
                <w:rtl/>
              </w:rPr>
              <w:t xml:space="preserve">من خلال </w:t>
            </w:r>
            <w:r w:rsidR="004B46FA" w:rsidRPr="003236BA">
              <w:rPr>
                <w:rFonts w:ascii="Simplified Arabic" w:eastAsia="Simplified Arabic" w:hAnsi="Simplified Arabic" w:cs="Simplified Arabic"/>
                <w:b/>
                <w:color w:val="333333"/>
                <w:rtl/>
              </w:rPr>
              <w:t>تطبيق أفضل الممارسات التعليمية مع التركيز على ضمان الجودة والاداء وتعزيزها</w:t>
            </w:r>
            <w:r w:rsidR="00FC04C3" w:rsidRPr="003236BA">
              <w:rPr>
                <w:rFonts w:ascii="Simplified Arabic" w:eastAsia="Simplified Arabic" w:hAnsi="Simplified Arabic" w:cs="Simplified Arabic"/>
                <w:b/>
                <w:color w:val="333333"/>
                <w:rtl/>
              </w:rPr>
              <w:t>.</w:t>
            </w:r>
          </w:p>
          <w:p w:rsidR="00C02D6D" w:rsidRPr="003236BA" w:rsidRDefault="003C3521" w:rsidP="004760D9">
            <w:pPr>
              <w:ind w:leftChars="0" w:left="0" w:right="440" w:firstLineChars="0" w:firstLine="0"/>
              <w:jc w:val="both"/>
              <w:rPr>
                <w:rFonts w:ascii="Simplified Arabic" w:eastAsia="Simplified Arabic" w:hAnsi="Simplified Arabic" w:cs="Simplified Arabic"/>
              </w:rPr>
            </w:pPr>
            <w:r>
              <w:rPr>
                <w:rFonts w:ascii="Simplified Arabic" w:eastAsia="Simplified Arabic" w:hAnsi="Simplified Arabic" w:cs="Simplified Arabic" w:hint="cs"/>
                <w:b/>
                <w:color w:val="333333"/>
                <w:rtl/>
              </w:rPr>
              <w:t>2.</w:t>
            </w:r>
            <w:r w:rsidR="003236BA" w:rsidRPr="003236BA">
              <w:rPr>
                <w:rFonts w:ascii="Simplified Arabic" w:eastAsia="Simplified Arabic" w:hAnsi="Simplified Arabic" w:cs="Simplified Arabic" w:hint="cs"/>
                <w:b/>
                <w:color w:val="333333"/>
                <w:rtl/>
              </w:rPr>
              <w:t>تعليم ونشر</w:t>
            </w:r>
            <w:r w:rsidR="00B703C6" w:rsidRPr="003236BA">
              <w:rPr>
                <w:rFonts w:ascii="Simplified Arabic" w:eastAsia="Simplified Arabic" w:hAnsi="Simplified Arabic" w:cs="Simplified Arabic"/>
                <w:b/>
                <w:color w:val="333333"/>
                <w:rtl/>
              </w:rPr>
              <w:t xml:space="preserve"> المعارف ومهارات كتابة البحوث الاكاديمية من خلال الأنشطة التي تركز على الطالب والتدريسي.</w:t>
            </w:r>
          </w:p>
          <w:p w:rsidR="009E7532" w:rsidRPr="004760D9" w:rsidRDefault="003C3521" w:rsidP="004760D9">
            <w:pPr>
              <w:spacing w:line="276" w:lineRule="auto"/>
              <w:ind w:left="0" w:hanging="2"/>
              <w:jc w:val="both"/>
              <w:rPr>
                <w:rFonts w:ascii="Sakkal Majalla" w:eastAsia="Sakkal Majalla" w:hAnsi="Sakkal Majalla" w:cs="Sakkal Majalla"/>
                <w:sz w:val="28"/>
                <w:szCs w:val="28"/>
              </w:rPr>
            </w:pPr>
            <w:r>
              <w:rPr>
                <w:rFonts w:ascii="Simplified Arabic" w:eastAsia="Simplified Arabic" w:hAnsi="Simplified Arabic" w:cs="Simplified Arabic" w:hint="cs"/>
                <w:b/>
                <w:color w:val="333333"/>
                <w:rtl/>
              </w:rPr>
              <w:t>3.</w:t>
            </w:r>
            <w:r w:rsidRPr="003236BA">
              <w:rPr>
                <w:rFonts w:ascii="Simplified Arabic" w:eastAsia="Simplified Arabic" w:hAnsi="Simplified Arabic" w:cs="Simplified Arabic"/>
                <w:b/>
                <w:color w:val="333333"/>
                <w:rtl/>
              </w:rPr>
              <w:t>الاهتمام بالبناء الفكري والثقافي</w:t>
            </w:r>
            <w:r>
              <w:rPr>
                <w:rFonts w:ascii="Simplified Arabic" w:eastAsia="Simplified Arabic" w:hAnsi="Simplified Arabic" w:cs="Simplified Arabic" w:hint="cs"/>
                <w:b/>
                <w:color w:val="333333"/>
                <w:rtl/>
              </w:rPr>
              <w:t xml:space="preserve"> </w:t>
            </w:r>
            <w:r w:rsidRPr="003C3521">
              <w:rPr>
                <w:rFonts w:ascii="Simplified Arabic" w:hAnsi="Simplified Arabic" w:cs="Simplified Arabic"/>
                <w:rtl/>
              </w:rPr>
              <w:t>وتحسين المهارات النقاشية لدى الطالب</w:t>
            </w:r>
            <w:r w:rsidRPr="003236BA">
              <w:rPr>
                <w:rFonts w:ascii="Simplified Arabic" w:eastAsia="Simplified Arabic" w:hAnsi="Simplified Arabic" w:cs="Simplified Arabic" w:hint="cs"/>
                <w:b/>
                <w:color w:val="333333"/>
                <w:rtl/>
              </w:rPr>
              <w:t xml:space="preserve"> و</w:t>
            </w:r>
            <w:r w:rsidRPr="003236BA">
              <w:rPr>
                <w:rFonts w:ascii="Simplified Arabic" w:eastAsia="Simplified Arabic" w:hAnsi="Simplified Arabic" w:cs="Simplified Arabic"/>
                <w:b/>
                <w:color w:val="333333"/>
                <w:rtl/>
              </w:rPr>
              <w:t xml:space="preserve">الانفتاح على تجارب البلدان الأخرى في مجالات </w:t>
            </w:r>
            <w:r w:rsidRPr="003236BA">
              <w:rPr>
                <w:rFonts w:ascii="Simplified Arabic" w:eastAsia="Simplified Arabic" w:hAnsi="Simplified Arabic" w:cs="Simplified Arabic" w:hint="cs"/>
                <w:b/>
                <w:color w:val="333333"/>
                <w:rtl/>
              </w:rPr>
              <w:t>التدريسية والبحثية</w:t>
            </w:r>
            <w:r w:rsidRPr="003236BA">
              <w:rPr>
                <w:rFonts w:ascii="Simplified Arabic" w:eastAsia="Simplified Arabic" w:hAnsi="Simplified Arabic" w:cs="Simplified Arabic"/>
                <w:b/>
                <w:color w:val="333333"/>
                <w:rtl/>
              </w:rPr>
              <w:t>.</w:t>
            </w:r>
          </w:p>
          <w:p w:rsidR="009E7532" w:rsidRPr="004760D9" w:rsidRDefault="004760D9" w:rsidP="004760D9">
            <w:pPr>
              <w:spacing w:after="460"/>
              <w:ind w:leftChars="0" w:left="0" w:right="440" w:firstLineChars="0" w:firstLine="0"/>
              <w:jc w:val="both"/>
              <w:rPr>
                <w:rFonts w:ascii="Simplified Arabic" w:eastAsia="Simplified Arabic" w:hAnsi="Simplified Arabic" w:cs="Simplified Arabic"/>
              </w:rPr>
            </w:pPr>
            <w:r>
              <w:rPr>
                <w:rFonts w:ascii="Simplified Arabic" w:hAnsi="Simplified Arabic" w:cs="Simplified Arabic" w:hint="cs"/>
                <w:rtl/>
              </w:rPr>
              <w:t>4.</w:t>
            </w:r>
            <w:r w:rsidR="009E7532" w:rsidRPr="004760D9">
              <w:rPr>
                <w:rFonts w:ascii="Simplified Arabic" w:hAnsi="Simplified Arabic" w:cs="Simplified Arabic"/>
                <w:rtl/>
              </w:rPr>
              <w:t xml:space="preserve">تنمية وتطوير المهارات الابداعية والتفكيرية </w:t>
            </w:r>
            <w:r w:rsidRPr="004760D9">
              <w:rPr>
                <w:rFonts w:ascii="Simplified Arabic" w:hAnsi="Simplified Arabic" w:cs="Simplified Arabic"/>
                <w:rtl/>
              </w:rPr>
              <w:t>ل</w:t>
            </w:r>
            <w:r w:rsidR="009E7532" w:rsidRPr="004760D9">
              <w:rPr>
                <w:rFonts w:ascii="Simplified Arabic" w:hAnsi="Simplified Arabic" w:cs="Simplified Arabic"/>
                <w:rtl/>
              </w:rPr>
              <w:t>لطلبة القسم بما يمكنهم من التعامل بأسلوب علمي في اتخاذ القرارات ذات الصلة بتخصصهم.</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02D6D">
        <w:trPr>
          <w:jc w:val="right"/>
        </w:trPr>
        <w:tc>
          <w:tcPr>
            <w:tcW w:w="9642" w:type="dxa"/>
          </w:tcPr>
          <w:p w:rsidR="00C02D6D" w:rsidRDefault="00B703C6" w:rsidP="00F94172">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C02D6D" w:rsidRDefault="00C02D6D" w:rsidP="00F94172">
      <w:pPr>
        <w:shd w:val="clear" w:color="auto" w:fill="FFFFFF"/>
        <w:spacing w:after="200"/>
        <w:ind w:left="0" w:hanging="2"/>
        <w:jc w:val="both"/>
        <w:rPr>
          <w:rFonts w:ascii="Simplified Arabic" w:eastAsia="Simplified Arabic" w:hAnsi="Simplified Arabic" w:cs="Simplified Arabic"/>
          <w:sz w:val="22"/>
          <w:szCs w:val="22"/>
        </w:rPr>
      </w:pPr>
    </w:p>
    <w:tbl>
      <w:tblPr>
        <w:tblStyle w:val="1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02D6D">
        <w:trPr>
          <w:jc w:val="right"/>
        </w:trPr>
        <w:tc>
          <w:tcPr>
            <w:tcW w:w="9642" w:type="dxa"/>
          </w:tcPr>
          <w:p w:rsidR="00C02D6D" w:rsidRDefault="00B703C6" w:rsidP="00F94172">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02D6D" w:rsidRDefault="00C02D6D" w:rsidP="00F94172">
            <w:pPr>
              <w:ind w:left="1" w:hanging="3"/>
              <w:jc w:val="both"/>
              <w:rPr>
                <w:rFonts w:ascii="Simplified Arabic" w:eastAsia="Simplified Arabic" w:hAnsi="Simplified Arabic" w:cs="Simplified Arabic"/>
                <w:sz w:val="28"/>
                <w:szCs w:val="28"/>
              </w:rPr>
            </w:pP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02D6D">
        <w:trPr>
          <w:trHeight w:val="450"/>
          <w:jc w:val="right"/>
        </w:trPr>
        <w:tc>
          <w:tcPr>
            <w:tcW w:w="9642" w:type="dxa"/>
            <w:gridSpan w:val="5"/>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02D6D">
        <w:trPr>
          <w:trHeight w:val="450"/>
          <w:jc w:val="right"/>
        </w:trPr>
        <w:tc>
          <w:tcPr>
            <w:tcW w:w="2341"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يوجد</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bl>
    <w:p w:rsidR="00C02D6D" w:rsidRDefault="00B703C6" w:rsidP="00CA02E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tbl>
      <w:tblPr>
        <w:tblStyle w:val="14"/>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02D6D">
        <w:trPr>
          <w:jc w:val="right"/>
        </w:trPr>
        <w:tc>
          <w:tcPr>
            <w:tcW w:w="9629" w:type="dxa"/>
            <w:gridSpan w:val="5"/>
            <w:shd w:val="clear" w:color="auto" w:fill="DEEAF6"/>
          </w:tcPr>
          <w:p w:rsidR="00C02D6D" w:rsidRDefault="00B703C6">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02D6D">
        <w:trPr>
          <w:jc w:val="right"/>
        </w:trPr>
        <w:tc>
          <w:tcPr>
            <w:tcW w:w="2159"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السنة / المستوى</w:t>
            </w:r>
          </w:p>
        </w:tc>
        <w:tc>
          <w:tcPr>
            <w:tcW w:w="1890"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02D6D" w:rsidRDefault="00B703C6">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02D6D">
        <w:trPr>
          <w:jc w:val="right"/>
        </w:trPr>
        <w:tc>
          <w:tcPr>
            <w:tcW w:w="2159" w:type="dxa"/>
            <w:shd w:val="clear" w:color="auto" w:fill="auto"/>
          </w:tcPr>
          <w:p w:rsidR="00C02D6D" w:rsidRDefault="00B703C6" w:rsidP="00BC2201">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sz w:val="22"/>
                <w:szCs w:val="22"/>
                <w:rtl/>
              </w:rPr>
              <w:t xml:space="preserve">2023-2024 / </w:t>
            </w:r>
            <w:r w:rsidR="00BC2201">
              <w:rPr>
                <w:rFonts w:ascii="Simplified Arabic" w:eastAsia="Simplified Arabic" w:hAnsi="Simplified Arabic" w:cs="Simplified Arabic" w:hint="cs"/>
                <w:sz w:val="22"/>
                <w:szCs w:val="22"/>
                <w:rtl/>
                <w:lang w:bidi="ar-IQ"/>
              </w:rPr>
              <w:t>الاولى</w:t>
            </w:r>
          </w:p>
        </w:tc>
        <w:tc>
          <w:tcPr>
            <w:tcW w:w="1890" w:type="dxa"/>
            <w:shd w:val="clear" w:color="auto" w:fill="auto"/>
          </w:tcPr>
          <w:p w:rsidR="00C02D6D" w:rsidRDefault="00C02D6D">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02D6D" w:rsidRDefault="00BC2201">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مبادئ الرياضيات</w:t>
            </w:r>
          </w:p>
        </w:tc>
        <w:tc>
          <w:tcPr>
            <w:tcW w:w="990" w:type="dxa"/>
            <w:shd w:val="clear" w:color="auto" w:fill="FFFFFF"/>
          </w:tcPr>
          <w:p w:rsidR="00C02D6D" w:rsidRDefault="00B703C6">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02D6D" w:rsidRDefault="00BC2201">
            <w:pPr>
              <w:shd w:val="clear" w:color="auto" w:fill="FFFFFF"/>
              <w:ind w:left="0" w:hanging="2"/>
              <w:jc w:val="center"/>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hint="cs"/>
                <w:sz w:val="22"/>
                <w:szCs w:val="22"/>
                <w:rtl/>
              </w:rPr>
              <w:t>2</w:t>
            </w:r>
          </w:p>
        </w:tc>
      </w:tr>
      <w:tr w:rsidR="00C02D6D">
        <w:trPr>
          <w:jc w:val="right"/>
        </w:trPr>
        <w:tc>
          <w:tcPr>
            <w:tcW w:w="2159"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189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216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99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2430" w:type="dxa"/>
          </w:tcPr>
          <w:p w:rsidR="00C02D6D" w:rsidRDefault="00C02D6D">
            <w:pPr>
              <w:ind w:left="0" w:hanging="2"/>
              <w:jc w:val="left"/>
              <w:textDirection w:val="lrTb"/>
              <w:rPr>
                <w:rFonts w:ascii="Simplified Arabic" w:eastAsia="Simplified Arabic" w:hAnsi="Simplified Arabic" w:cs="Simplified Arabic"/>
                <w:sz w:val="22"/>
                <w:szCs w:val="22"/>
              </w:rPr>
            </w:pPr>
          </w:p>
        </w:tc>
      </w:tr>
    </w:tbl>
    <w:p w:rsidR="00C02D6D" w:rsidRDefault="00C02D6D">
      <w:pPr>
        <w:shd w:val="clear" w:color="auto" w:fill="FFFFFF"/>
        <w:spacing w:after="200"/>
        <w:ind w:left="0" w:hanging="2"/>
        <w:jc w:val="both"/>
        <w:rPr>
          <w:rFonts w:ascii="Simplified Arabic" w:eastAsia="Simplified Arabic" w:hAnsi="Simplified Arabic" w:cs="Simplified Arabic"/>
          <w:sz w:val="22"/>
          <w:szCs w:val="22"/>
        </w:rPr>
      </w:pPr>
    </w:p>
    <w:tbl>
      <w:tblPr>
        <w:tblStyle w:val="13"/>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02D6D">
        <w:trPr>
          <w:jc w:val="right"/>
        </w:trPr>
        <w:tc>
          <w:tcPr>
            <w:tcW w:w="9615" w:type="dxa"/>
            <w:gridSpan w:val="2"/>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02D6D">
        <w:trPr>
          <w:jc w:val="right"/>
        </w:trPr>
        <w:tc>
          <w:tcPr>
            <w:tcW w:w="3615" w:type="dxa"/>
          </w:tcPr>
          <w:p w:rsidR="00C02D6D" w:rsidRDefault="00C02D6D">
            <w:pPr>
              <w:spacing w:line="276" w:lineRule="auto"/>
              <w:ind w:left="0" w:right="620" w:hanging="2"/>
              <w:jc w:val="both"/>
              <w:rPr>
                <w:rFonts w:ascii="Sakkal Majalla" w:eastAsia="Sakkal Majalla" w:hAnsi="Sakkal Majalla" w:cs="Sakkal Majalla"/>
                <w:sz w:val="22"/>
                <w:szCs w:val="22"/>
              </w:rPr>
            </w:pPr>
          </w:p>
        </w:tc>
        <w:tc>
          <w:tcPr>
            <w:tcW w:w="6000" w:type="dxa"/>
          </w:tcPr>
          <w:p w:rsidR="00C45C89" w:rsidRPr="00492794" w:rsidRDefault="00492794" w:rsidP="00EE5192">
            <w:pPr>
              <w:spacing w:line="240" w:lineRule="auto"/>
              <w:ind w:leftChars="0" w:left="0" w:firstLineChars="0" w:hanging="2"/>
              <w:jc w:val="both"/>
              <w:rPr>
                <w:rFonts w:ascii="Simplified Arabic" w:hAnsi="Simplified Arabic" w:cs="Simplified Arabic"/>
                <w:rtl/>
              </w:rPr>
            </w:pPr>
            <w:r>
              <w:rPr>
                <w:rFonts w:ascii="Simplified Arabic" w:hAnsi="Simplified Arabic" w:cs="Simplified Arabic" w:hint="cs"/>
                <w:rtl/>
              </w:rPr>
              <w:t xml:space="preserve">1- </w:t>
            </w:r>
            <w:r w:rsidR="009E7532" w:rsidRPr="00492794">
              <w:rPr>
                <w:rFonts w:ascii="Simplified Arabic" w:hAnsi="Simplified Arabic" w:cs="Simplified Arabic"/>
                <w:rtl/>
              </w:rPr>
              <w:t xml:space="preserve">تمكين الطلبة من </w:t>
            </w:r>
            <w:r w:rsidR="00EE5192">
              <w:rPr>
                <w:rFonts w:ascii="Simplified Arabic" w:hAnsi="Simplified Arabic" w:cs="Simplified Arabic" w:hint="cs"/>
                <w:rtl/>
              </w:rPr>
              <w:t>اعداد مراجعة لاهم المواضيع في الرياضايت بشكل عام ومبسط</w:t>
            </w:r>
          </w:p>
          <w:p w:rsidR="00030BD1" w:rsidRDefault="004F7E42" w:rsidP="00030BD1">
            <w:pPr>
              <w:spacing w:line="240" w:lineRule="auto"/>
              <w:ind w:left="0" w:hanging="2"/>
              <w:jc w:val="both"/>
              <w:rPr>
                <w:rFonts w:ascii="Simplified Arabic" w:hAnsi="Simplified Arabic" w:cs="Simplified Arabic"/>
                <w:rtl/>
              </w:rPr>
            </w:pPr>
            <w:r>
              <w:rPr>
                <w:rFonts w:ascii="Simplified Arabic" w:hAnsi="Simplified Arabic" w:cs="Simplified Arabic" w:hint="cs"/>
                <w:rtl/>
              </w:rPr>
              <w:t>2</w:t>
            </w:r>
            <w:r w:rsidR="00030BD1">
              <w:rPr>
                <w:rFonts w:ascii="Simplified Arabic" w:hAnsi="Simplified Arabic" w:cs="Simplified Arabic"/>
                <w:rtl/>
              </w:rPr>
              <w:t xml:space="preserve">-  </w:t>
            </w:r>
            <w:r w:rsidR="00030BD1">
              <w:rPr>
                <w:rFonts w:ascii="Simplified Arabic" w:hAnsi="Simplified Arabic" w:cs="Simplified Arabic" w:hint="cs"/>
                <w:rtl/>
              </w:rPr>
              <w:t>اهمية دراسة الرياضيات في مجال الاختصاص</w:t>
            </w:r>
          </w:p>
          <w:p w:rsidR="00030BD1" w:rsidRDefault="00030BD1" w:rsidP="00030BD1">
            <w:pPr>
              <w:spacing w:line="240" w:lineRule="auto"/>
              <w:ind w:left="0" w:hanging="2"/>
              <w:jc w:val="both"/>
              <w:rPr>
                <w:rFonts w:ascii="Simplified Arabic" w:hAnsi="Simplified Arabic" w:cs="Simplified Arabic"/>
                <w:rtl/>
              </w:rPr>
            </w:pPr>
            <w:r>
              <w:rPr>
                <w:rFonts w:ascii="Simplified Arabic" w:hAnsi="Simplified Arabic" w:cs="Simplified Arabic" w:hint="cs"/>
                <w:rtl/>
              </w:rPr>
              <w:t>3-  تعليم الطالب على المسائل الرياضية ضمن مجال الاختصاص</w:t>
            </w:r>
          </w:p>
          <w:p w:rsidR="00C05D51" w:rsidRPr="00C45C89" w:rsidRDefault="00C05D51" w:rsidP="00030BD1">
            <w:pPr>
              <w:spacing w:line="240" w:lineRule="auto"/>
              <w:ind w:left="0" w:hanging="2"/>
              <w:jc w:val="both"/>
              <w:rPr>
                <w:rFonts w:ascii="Simplified Arabic" w:hAnsi="Simplified Arabic" w:cs="Simplified Arabic"/>
              </w:rPr>
            </w:pPr>
            <w:r>
              <w:rPr>
                <w:rFonts w:ascii="Simplified Arabic" w:hAnsi="Simplified Arabic" w:cs="Simplified Arabic" w:hint="cs"/>
                <w:rtl/>
              </w:rPr>
              <w:t>4- ان يعرف الطالب المصطلحات الرياضية المستخدمة في الاقتصاد</w:t>
            </w:r>
          </w:p>
          <w:p w:rsidR="00C45C89" w:rsidRPr="00C45C89" w:rsidRDefault="00C45C89" w:rsidP="00CA02E9">
            <w:pPr>
              <w:spacing w:line="240" w:lineRule="auto"/>
              <w:ind w:left="0" w:hanging="2"/>
              <w:jc w:val="both"/>
              <w:rPr>
                <w:rFonts w:ascii="Simplified Arabic" w:hAnsi="Simplified Arabic" w:cs="Simplified Arabic"/>
              </w:rPr>
            </w:pP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02D6D">
        <w:trPr>
          <w:jc w:val="right"/>
        </w:trPr>
        <w:tc>
          <w:tcPr>
            <w:tcW w:w="3615" w:type="dxa"/>
          </w:tcPr>
          <w:p w:rsidR="00C02D6D" w:rsidRDefault="00C02D6D" w:rsidP="00AE44BE">
            <w:pPr>
              <w:ind w:left="0" w:hanging="2"/>
              <w:jc w:val="left"/>
              <w:rPr>
                <w:rFonts w:ascii="Simplified Arabic" w:eastAsia="Simplified Arabic" w:hAnsi="Simplified Arabic" w:cs="Simplified Arabic"/>
              </w:rPr>
            </w:pPr>
          </w:p>
        </w:tc>
        <w:tc>
          <w:tcPr>
            <w:tcW w:w="6000" w:type="dxa"/>
          </w:tcPr>
          <w:p w:rsidR="00A62B17" w:rsidRPr="00AE44BE" w:rsidRDefault="00AE44BE" w:rsidP="00AE44BE">
            <w:pPr>
              <w:ind w:leftChars="0" w:left="-2" w:firstLineChars="0" w:firstLine="0"/>
              <w:jc w:val="both"/>
              <w:rPr>
                <w:rFonts w:ascii="Simplified Arabic" w:hAnsi="Simplified Arabic" w:cs="Simplified Arabic"/>
                <w:rtl/>
              </w:rPr>
            </w:pPr>
            <w:r>
              <w:rPr>
                <w:rFonts w:ascii="Simplified Arabic" w:hAnsi="Simplified Arabic" w:cs="Simplified Arabic" w:hint="cs"/>
                <w:rtl/>
              </w:rPr>
              <w:t xml:space="preserve">1- </w:t>
            </w:r>
            <w:r w:rsidR="00A62B17" w:rsidRPr="00AE44BE">
              <w:rPr>
                <w:rFonts w:ascii="Simplified Arabic" w:hAnsi="Simplified Arabic" w:cs="Simplified Arabic"/>
                <w:rtl/>
              </w:rPr>
              <w:t>تعليم الطالب كي</w:t>
            </w:r>
            <w:r w:rsidR="00C05D51">
              <w:rPr>
                <w:rFonts w:ascii="Simplified Arabic" w:hAnsi="Simplified Arabic" w:cs="Simplified Arabic"/>
                <w:rtl/>
              </w:rPr>
              <w:t xml:space="preserve">ف يصبح قادرا على </w:t>
            </w:r>
            <w:r w:rsidR="00C05D51">
              <w:rPr>
                <w:rFonts w:ascii="Simplified Arabic" w:hAnsi="Simplified Arabic" w:cs="Simplified Arabic" w:hint="cs"/>
                <w:rtl/>
              </w:rPr>
              <w:t>حل المسائل الرياضية</w:t>
            </w:r>
            <w:r w:rsidR="00A62B17" w:rsidRPr="00AE44BE">
              <w:rPr>
                <w:rFonts w:ascii="Simplified Arabic" w:hAnsi="Simplified Arabic" w:cs="Simplified Arabic"/>
                <w:rtl/>
              </w:rPr>
              <w:t>.</w:t>
            </w:r>
          </w:p>
          <w:p w:rsidR="00C05D51" w:rsidRDefault="00AE44BE" w:rsidP="00C05D51">
            <w:pPr>
              <w:ind w:left="0" w:hanging="2"/>
              <w:jc w:val="both"/>
              <w:rPr>
                <w:rFonts w:ascii="Simplified Arabic" w:hAnsi="Simplified Arabic" w:cs="Simplified Arabic"/>
                <w:rtl/>
              </w:rPr>
            </w:pPr>
            <w:r w:rsidRPr="00AE44BE">
              <w:rPr>
                <w:rFonts w:ascii="Simplified Arabic" w:hAnsi="Simplified Arabic" w:cs="Simplified Arabic"/>
                <w:rtl/>
              </w:rPr>
              <w:t>2</w:t>
            </w:r>
            <w:r w:rsidR="00C05D51">
              <w:rPr>
                <w:rFonts w:ascii="Simplified Arabic" w:hAnsi="Simplified Arabic" w:cs="Simplified Arabic"/>
                <w:rtl/>
              </w:rPr>
              <w:t>- ت</w:t>
            </w:r>
            <w:r w:rsidR="00C05D51">
              <w:rPr>
                <w:rFonts w:ascii="Simplified Arabic" w:hAnsi="Simplified Arabic" w:cs="Simplified Arabic" w:hint="cs"/>
                <w:rtl/>
              </w:rPr>
              <w:t>نمية قدرة الطالب على التعامل مع اساليب الرياضيات الحديثة</w:t>
            </w:r>
          </w:p>
          <w:p w:rsidR="00C05D51" w:rsidRDefault="00C05D51" w:rsidP="00C05D51">
            <w:pPr>
              <w:ind w:left="0" w:hanging="2"/>
              <w:jc w:val="both"/>
              <w:rPr>
                <w:rFonts w:ascii="Simplified Arabic" w:hAnsi="Simplified Arabic" w:cs="Simplified Arabic"/>
                <w:rtl/>
              </w:rPr>
            </w:pPr>
            <w:r>
              <w:rPr>
                <w:rFonts w:ascii="Simplified Arabic" w:hAnsi="Simplified Arabic" w:cs="Simplified Arabic" w:hint="cs"/>
                <w:rtl/>
              </w:rPr>
              <w:t>3- تنمية قدرة الطالب على التعامل مع التطبيقات المتعددة في الرياضيات</w:t>
            </w:r>
          </w:p>
          <w:p w:rsidR="00A62B17" w:rsidRPr="00C05D51" w:rsidRDefault="00C05D51" w:rsidP="00C05D51">
            <w:pPr>
              <w:ind w:left="0" w:hanging="2"/>
              <w:jc w:val="both"/>
              <w:rPr>
                <w:rFonts w:ascii="Simplified Arabic" w:hAnsi="Simplified Arabic" w:cs="Simplified Arabic"/>
                <w:rtl/>
                <w:lang w:bidi="ar-IQ"/>
              </w:rPr>
            </w:pPr>
            <w:r>
              <w:rPr>
                <w:rFonts w:ascii="Simplified Arabic" w:hAnsi="Simplified Arabic" w:cs="Simplified Arabic" w:hint="cs"/>
                <w:rtl/>
              </w:rPr>
              <w:t>4- تطوير قدرة الطالب على الحوار والمناقشة</w:t>
            </w:r>
          </w:p>
          <w:p w:rsidR="00C02D6D" w:rsidRPr="00EA5820" w:rsidRDefault="00C02D6D" w:rsidP="00AE44BE">
            <w:pPr>
              <w:spacing w:line="240" w:lineRule="auto"/>
              <w:ind w:left="0" w:hanging="2"/>
            </w:pPr>
          </w:p>
        </w:tc>
      </w:tr>
      <w:tr w:rsidR="00C02D6D">
        <w:trPr>
          <w:jc w:val="right"/>
        </w:trPr>
        <w:tc>
          <w:tcPr>
            <w:tcW w:w="3615" w:type="dxa"/>
          </w:tcPr>
          <w:p w:rsidR="00C02D6D" w:rsidRDefault="00C02D6D">
            <w:pPr>
              <w:ind w:left="0" w:hanging="2"/>
              <w:jc w:val="left"/>
              <w:rPr>
                <w:rFonts w:ascii="Simplified Arabic" w:eastAsia="Simplified Arabic" w:hAnsi="Simplified Arabic" w:cs="Simplified Arabic"/>
                <w:sz w:val="22"/>
                <w:szCs w:val="22"/>
              </w:rPr>
            </w:pPr>
          </w:p>
        </w:tc>
        <w:tc>
          <w:tcPr>
            <w:tcW w:w="6000" w:type="dxa"/>
          </w:tcPr>
          <w:p w:rsidR="00C02D6D" w:rsidRDefault="00C02D6D">
            <w:pPr>
              <w:ind w:left="0" w:hanging="2"/>
              <w:jc w:val="left"/>
            </w:pP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02D6D">
        <w:trPr>
          <w:jc w:val="right"/>
        </w:trPr>
        <w:tc>
          <w:tcPr>
            <w:tcW w:w="3615" w:type="dxa"/>
          </w:tcPr>
          <w:p w:rsidR="00C02D6D" w:rsidRPr="00E82B40" w:rsidRDefault="00C02D6D">
            <w:pPr>
              <w:ind w:left="0" w:hanging="2"/>
              <w:jc w:val="left"/>
              <w:rPr>
                <w:rFonts w:ascii="Simplified Arabic" w:eastAsia="Simplified Arabic" w:hAnsi="Simplified Arabic" w:cs="Simplified Arabic"/>
              </w:rPr>
            </w:pPr>
          </w:p>
        </w:tc>
        <w:tc>
          <w:tcPr>
            <w:tcW w:w="6000" w:type="dxa"/>
          </w:tcPr>
          <w:p w:rsidR="00B90DB3" w:rsidRPr="00E82B40" w:rsidRDefault="00CA02E9" w:rsidP="00E82B4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E82B40">
              <w:rPr>
                <w:rFonts w:ascii="Simplified Arabic" w:hAnsi="Simplified Arabic" w:cs="Simplified Arabic"/>
                <w:rtl/>
              </w:rPr>
              <w:t xml:space="preserve">1- </w:t>
            </w:r>
            <w:r w:rsidR="00B90DB3" w:rsidRPr="00E82B40">
              <w:rPr>
                <w:rFonts w:ascii="Simplified Arabic" w:hAnsi="Simplified Arabic" w:cs="Simplified Arabic"/>
                <w:rtl/>
              </w:rPr>
              <w:t xml:space="preserve">إدراك أهمية التعلم الذاتي ومواجهة الضغوط الدراسية وتحدياتها وما يرتبط </w:t>
            </w:r>
            <w:r w:rsidRPr="00E82B40">
              <w:rPr>
                <w:rFonts w:ascii="Simplified Arabic" w:hAnsi="Simplified Arabic" w:cs="Simplified Arabic"/>
                <w:rtl/>
              </w:rPr>
              <w:t xml:space="preserve">بذلك من مهارات </w:t>
            </w:r>
            <w:r w:rsidR="00B90DB3" w:rsidRPr="00E82B40">
              <w:rPr>
                <w:rFonts w:ascii="Simplified Arabic" w:hAnsi="Simplified Arabic" w:cs="Simplified Arabic"/>
                <w:rtl/>
              </w:rPr>
              <w:t>إدارة الوقت والانضباط والمثابرة.</w:t>
            </w:r>
          </w:p>
          <w:p w:rsidR="006F0F11" w:rsidRPr="00E82B40" w:rsidRDefault="00E82B40" w:rsidP="00E82B40">
            <w:pPr>
              <w:suppressAutoHyphens w:val="0"/>
              <w:spacing w:line="240" w:lineRule="auto"/>
              <w:ind w:leftChars="0" w:left="-2" w:firstLineChars="0" w:firstLine="0"/>
              <w:jc w:val="both"/>
              <w:textDirection w:val="lrTb"/>
              <w:textAlignment w:val="auto"/>
              <w:outlineLvl w:val="9"/>
              <w:rPr>
                <w:rFonts w:ascii="Simplified Arabic" w:hAnsi="Simplified Arabic" w:cs="Simplified Arabic"/>
              </w:rPr>
            </w:pPr>
            <w:r w:rsidRPr="00E82B40">
              <w:rPr>
                <w:rFonts w:ascii="Simplified Arabic" w:hAnsi="Simplified Arabic" w:cs="Simplified Arabic"/>
                <w:rtl/>
              </w:rPr>
              <w:t xml:space="preserve">2- تنمية قدرات الطلبة على مشاركة الأفكار والعمل ضمن فريق </w:t>
            </w:r>
            <w:r>
              <w:rPr>
                <w:rFonts w:ascii="Simplified Arabic" w:hAnsi="Simplified Arabic" w:cs="Simplified Arabic" w:hint="cs"/>
                <w:rtl/>
              </w:rPr>
              <w:t>..</w:t>
            </w:r>
            <w:r w:rsidRPr="00E82B40">
              <w:rPr>
                <w:rFonts w:ascii="Simplified Arabic" w:hAnsi="Simplified Arabic" w:cs="Simplified Arabic"/>
                <w:rtl/>
              </w:rPr>
              <w:t>والاستفادة من وجهات نظر الآخرين</w:t>
            </w:r>
            <w:r>
              <w:rPr>
                <w:rFonts w:ascii="Simplified Arabic" w:hAnsi="Simplified Arabic" w:cs="Simplified Arabic" w:hint="cs"/>
                <w:rtl/>
              </w:rPr>
              <w:t xml:space="preserve"> و</w:t>
            </w:r>
            <w:r w:rsidR="00CA02E9" w:rsidRPr="00E82B40">
              <w:rPr>
                <w:rFonts w:ascii="Simplified Arabic" w:hAnsi="Simplified Arabic" w:cs="Simplified Arabic"/>
                <w:rtl/>
              </w:rPr>
              <w:t>التعاون مع زملاء الدراسة للاستفادة من مصادر التعلم المتنوعة</w:t>
            </w:r>
            <w:r>
              <w:rPr>
                <w:rFonts w:ascii="Simplified Arabic" w:hAnsi="Simplified Arabic" w:cs="Simplified Arabic" w:hint="cs"/>
                <w:rtl/>
              </w:rPr>
              <w:t>.</w:t>
            </w:r>
            <w:r w:rsidR="00B90DB3" w:rsidRPr="00E82B40">
              <w:rPr>
                <w:rFonts w:ascii="Simplified Arabic" w:hAnsi="Simplified Arabic" w:cs="Simplified Arabic"/>
                <w:rtl/>
              </w:rPr>
              <w:t xml:space="preserve"> </w:t>
            </w:r>
          </w:p>
          <w:p w:rsidR="00C02D6D" w:rsidRPr="00B90DB3" w:rsidRDefault="00C02D6D">
            <w:pPr>
              <w:ind w:left="0" w:hanging="2"/>
              <w:jc w:val="left"/>
            </w:pPr>
          </w:p>
        </w:tc>
      </w:tr>
      <w:tr w:rsidR="00C02D6D">
        <w:trPr>
          <w:jc w:val="right"/>
        </w:trPr>
        <w:tc>
          <w:tcPr>
            <w:tcW w:w="3615" w:type="dxa"/>
          </w:tcPr>
          <w:p w:rsidR="00C02D6D" w:rsidRPr="00B90DB3" w:rsidRDefault="00C02D6D">
            <w:pPr>
              <w:spacing w:line="276" w:lineRule="auto"/>
              <w:ind w:left="0" w:right="620" w:hanging="2"/>
              <w:jc w:val="both"/>
              <w:rPr>
                <w:sz w:val="18"/>
                <w:szCs w:val="18"/>
              </w:rPr>
            </w:pPr>
          </w:p>
        </w:tc>
        <w:tc>
          <w:tcPr>
            <w:tcW w:w="6000" w:type="dxa"/>
          </w:tcPr>
          <w:p w:rsidR="00C02D6D" w:rsidRDefault="00C02D6D">
            <w:pPr>
              <w:ind w:left="0" w:hanging="2"/>
              <w:jc w:val="left"/>
            </w:pP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2"/>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0E4AE4">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02D6D" w:rsidTr="000E4AE4">
        <w:trPr>
          <w:jc w:val="right"/>
        </w:trPr>
        <w:tc>
          <w:tcPr>
            <w:tcW w:w="9779" w:type="dxa"/>
          </w:tcPr>
          <w:p w:rsidR="003C20D8" w:rsidRPr="005D5D96" w:rsidRDefault="005D5D96" w:rsidP="005D5D96">
            <w:pPr>
              <w:suppressAutoHyphens w:val="0"/>
              <w:spacing w:line="240" w:lineRule="auto"/>
              <w:ind w:leftChars="0" w:left="0" w:firstLineChars="0" w:hanging="2"/>
              <w:jc w:val="both"/>
              <w:textDirection w:val="lrTb"/>
              <w:textAlignment w:val="auto"/>
              <w:outlineLvl w:val="9"/>
              <w:rPr>
                <w:rFonts w:ascii="Simplified Arabic" w:hAnsi="Simplified Arabic" w:cs="Simplified Arabic"/>
                <w:rtl/>
              </w:rPr>
            </w:pPr>
            <w:r w:rsidRPr="005D5D96">
              <w:rPr>
                <w:rFonts w:ascii="Simplified Arabic" w:hAnsi="Simplified Arabic" w:cs="Simplified Arabic"/>
                <w:rtl/>
              </w:rPr>
              <w:t xml:space="preserve">1- </w:t>
            </w:r>
            <w:r w:rsidR="003C20D8" w:rsidRPr="005D5D96">
              <w:rPr>
                <w:rFonts w:ascii="Simplified Arabic" w:hAnsi="Simplified Arabic" w:cs="Simplified Arabic"/>
                <w:rtl/>
              </w:rPr>
              <w:t xml:space="preserve">المحاضرات. </w:t>
            </w:r>
          </w:p>
          <w:p w:rsidR="003C20D8" w:rsidRPr="005D5D96" w:rsidRDefault="005D5D96" w:rsidP="00533DCE">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Pr>
            </w:pPr>
            <w:r w:rsidRPr="005D5D96">
              <w:rPr>
                <w:rFonts w:ascii="Simplified Arabic" w:hAnsi="Simplified Arabic" w:cs="Simplified Arabic"/>
                <w:rtl/>
              </w:rPr>
              <w:t xml:space="preserve">2- </w:t>
            </w:r>
            <w:r w:rsidR="00533DCE">
              <w:rPr>
                <w:rFonts w:ascii="Simplified Arabic" w:hAnsi="Simplified Arabic" w:cs="Simplified Arabic" w:hint="cs"/>
                <w:rtl/>
              </w:rPr>
              <w:t>اعطاء تمارين وحلول للتمارين للطلبة</w:t>
            </w:r>
          </w:p>
          <w:p w:rsidR="003C20D8" w:rsidRPr="005D5D96" w:rsidRDefault="005D5D96" w:rsidP="005D5D96">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Pr>
            </w:pPr>
            <w:r w:rsidRPr="005D5D96">
              <w:rPr>
                <w:rFonts w:ascii="Simplified Arabic" w:hAnsi="Simplified Arabic" w:cs="Simplified Arabic"/>
                <w:rtl/>
              </w:rPr>
              <w:t xml:space="preserve">3- </w:t>
            </w:r>
            <w:r w:rsidR="00533DCE">
              <w:rPr>
                <w:rFonts w:ascii="Simplified Arabic" w:hAnsi="Simplified Arabic" w:cs="Simplified Arabic" w:hint="cs"/>
                <w:rtl/>
              </w:rPr>
              <w:t>تكليف الطلبة باعداد تقارير تخص مواضيع مختلفة من الرياضيات</w:t>
            </w:r>
          </w:p>
          <w:p w:rsidR="00C02D6D" w:rsidRPr="005D5D96" w:rsidRDefault="005D5D96" w:rsidP="005D5D96">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Pr>
            </w:pPr>
            <w:r w:rsidRPr="005D5D96">
              <w:rPr>
                <w:rFonts w:ascii="Simplified Arabic" w:hAnsi="Simplified Arabic" w:cs="Simplified Arabic"/>
                <w:rtl/>
              </w:rPr>
              <w:t xml:space="preserve">4- </w:t>
            </w:r>
            <w:r w:rsidR="00533DCE">
              <w:rPr>
                <w:rFonts w:ascii="Simplified Arabic" w:hAnsi="Simplified Arabic" w:cs="Simplified Arabic" w:hint="cs"/>
                <w:rtl/>
              </w:rPr>
              <w:t>تزويد الطلبة بالواجبات عن عدة مواضيع في نهاية المحاضرة لحل المسائل الرياضية.</w:t>
            </w: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1"/>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0E4AE4">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02D6D" w:rsidTr="000E4AE4">
        <w:trPr>
          <w:jc w:val="right"/>
        </w:trPr>
        <w:tc>
          <w:tcPr>
            <w:tcW w:w="9779"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02D6D" w:rsidRPr="005D5D96" w:rsidRDefault="00B703C6" w:rsidP="005D5D96">
            <w:pPr>
              <w:suppressAutoHyphens w:val="0"/>
              <w:spacing w:line="500" w:lineRule="exact"/>
              <w:ind w:leftChars="0" w:left="0" w:firstLineChars="0" w:firstLine="0"/>
              <w:jc w:val="both"/>
              <w:textDirection w:val="lrTb"/>
              <w:textAlignment w:val="auto"/>
              <w:outlineLvl w:val="9"/>
              <w:rPr>
                <w:rFonts w:ascii="Arial" w:hAnsi="Arial" w:cs="AL-Mohanad Bold"/>
              </w:rPr>
            </w:pPr>
            <w:r>
              <w:rPr>
                <w:rFonts w:ascii="Simplified Arabic" w:eastAsia="Simplified Arabic" w:hAnsi="Simplified Arabic" w:cs="Simplified Arabic"/>
                <w:b/>
                <w:sz w:val="28"/>
                <w:szCs w:val="28"/>
                <w:rtl/>
              </w:rPr>
              <w:t xml:space="preserve">  </w:t>
            </w:r>
            <w:r w:rsidRPr="005D5D96">
              <w:rPr>
                <w:rFonts w:ascii="Simplified Arabic" w:eastAsia="Simplified Arabic" w:hAnsi="Simplified Arabic" w:cs="Simplified Arabic"/>
                <w:b/>
                <w:rtl/>
              </w:rPr>
              <w:t>الامتحانات الأسبوعية والشهرية واليومية وامتحان نهاية السنة.</w:t>
            </w: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0"/>
        <w:bidiVisual/>
        <w:tblW w:w="977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0"/>
        <w:gridCol w:w="882"/>
        <w:gridCol w:w="1050"/>
        <w:gridCol w:w="1253"/>
        <w:gridCol w:w="922"/>
        <w:gridCol w:w="1449"/>
        <w:gridCol w:w="1450"/>
      </w:tblGrid>
      <w:tr w:rsidR="00C02D6D" w:rsidTr="000E4AE4">
        <w:trPr>
          <w:jc w:val="right"/>
        </w:trPr>
        <w:tc>
          <w:tcPr>
            <w:tcW w:w="9776" w:type="dxa"/>
            <w:gridSpan w:val="7"/>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02D6D" w:rsidTr="000E4AE4">
        <w:trPr>
          <w:jc w:val="right"/>
        </w:trPr>
        <w:tc>
          <w:tcPr>
            <w:tcW w:w="9776" w:type="dxa"/>
            <w:gridSpan w:val="7"/>
            <w:shd w:val="clear" w:color="auto" w:fill="DEEAF6"/>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02D6D" w:rsidTr="000E4AE4">
        <w:trPr>
          <w:cantSplit/>
          <w:trHeight w:val="180"/>
          <w:jc w:val="right"/>
        </w:trPr>
        <w:tc>
          <w:tcPr>
            <w:tcW w:w="2770" w:type="dxa"/>
            <w:vMerge w:val="restart"/>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02D6D" w:rsidTr="000E4AE4">
        <w:trPr>
          <w:cantSplit/>
          <w:trHeight w:val="261"/>
          <w:jc w:val="right"/>
        </w:trPr>
        <w:tc>
          <w:tcPr>
            <w:tcW w:w="2770" w:type="dxa"/>
            <w:vMerge/>
            <w:shd w:val="clear" w:color="auto" w:fill="BDD6EE"/>
          </w:tcPr>
          <w:p w:rsidR="00C02D6D" w:rsidRDefault="00C02D6D">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02D6D" w:rsidRDefault="00C02D6D">
            <w:pPr>
              <w:spacing w:after="200"/>
              <w:ind w:left="0" w:hanging="2"/>
              <w:jc w:val="left"/>
              <w:rPr>
                <w:rFonts w:ascii="Simplified Arabic" w:eastAsia="Simplified Arabic" w:hAnsi="Simplified Arabic" w:cs="Simplified Arabic"/>
              </w:rPr>
            </w:pPr>
          </w:p>
        </w:tc>
        <w:tc>
          <w:tcPr>
            <w:tcW w:w="1449"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02D6D" w:rsidTr="000E4AE4">
        <w:trPr>
          <w:trHeight w:val="261"/>
          <w:jc w:val="right"/>
        </w:trPr>
        <w:tc>
          <w:tcPr>
            <w:tcW w:w="2770" w:type="dxa"/>
          </w:tcPr>
          <w:p w:rsidR="00C02D6D" w:rsidRPr="00057ABA" w:rsidRDefault="00533DCE" w:rsidP="00057ABA">
            <w:pPr>
              <w:spacing w:after="200"/>
              <w:ind w:leftChars="0" w:left="0" w:firstLineChars="0" w:firstLine="0"/>
              <w:jc w:val="left"/>
              <w:rPr>
                <w:rFonts w:ascii="Simplified Arabic" w:eastAsia="Simplified Arabic" w:hAnsi="Simplified Arabic" w:cs="Simplified Arabic"/>
                <w:rtl/>
                <w:lang w:val="en-GB" w:bidi="ar-IQ"/>
              </w:rPr>
            </w:pPr>
            <w:r>
              <w:rPr>
                <w:rFonts w:ascii="Simplified Arabic" w:eastAsia="Simplified Arabic" w:hAnsi="Simplified Arabic" w:cs="Simplified Arabic" w:hint="cs"/>
                <w:rtl/>
                <w:lang w:val="en-GB" w:bidi="ar-IQ"/>
              </w:rPr>
              <w:t>مدرس مساعد</w:t>
            </w:r>
          </w:p>
        </w:tc>
        <w:tc>
          <w:tcPr>
            <w:tcW w:w="882" w:type="dxa"/>
          </w:tcPr>
          <w:p w:rsidR="00C02D6D" w:rsidRDefault="00A63E0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اقتصاد</w:t>
            </w:r>
          </w:p>
        </w:tc>
        <w:tc>
          <w:tcPr>
            <w:tcW w:w="1050" w:type="dxa"/>
          </w:tcPr>
          <w:p w:rsidR="00C02D6D" w:rsidRDefault="00533DC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اقتصاد نفط</w:t>
            </w:r>
          </w:p>
        </w:tc>
        <w:tc>
          <w:tcPr>
            <w:tcW w:w="1253" w:type="dxa"/>
          </w:tcPr>
          <w:p w:rsidR="00C02D6D" w:rsidRDefault="00C02D6D">
            <w:pPr>
              <w:spacing w:after="200"/>
              <w:ind w:left="0" w:hanging="2"/>
              <w:jc w:val="left"/>
              <w:rPr>
                <w:rFonts w:ascii="Simplified Arabic" w:eastAsia="Simplified Arabic" w:hAnsi="Simplified Arabic" w:cs="Simplified Arabic"/>
              </w:rPr>
            </w:pPr>
          </w:p>
        </w:tc>
        <w:tc>
          <w:tcPr>
            <w:tcW w:w="922" w:type="dxa"/>
          </w:tcPr>
          <w:p w:rsidR="00C02D6D" w:rsidRDefault="00C02D6D">
            <w:pPr>
              <w:spacing w:after="200"/>
              <w:ind w:left="0" w:hanging="2"/>
              <w:jc w:val="left"/>
              <w:rPr>
                <w:rFonts w:ascii="Simplified Arabic" w:eastAsia="Simplified Arabic" w:hAnsi="Simplified Arabic" w:cs="Simplified Arabic"/>
              </w:rPr>
            </w:pPr>
          </w:p>
        </w:tc>
        <w:tc>
          <w:tcPr>
            <w:tcW w:w="1449"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02D6D" w:rsidRDefault="00C02D6D">
            <w:pPr>
              <w:spacing w:after="200"/>
              <w:ind w:left="0" w:hanging="2"/>
              <w:jc w:val="left"/>
              <w:rPr>
                <w:rFonts w:ascii="Simplified Arabic" w:eastAsia="Simplified Arabic" w:hAnsi="Simplified Arabic" w:cs="Simplified Arabic"/>
              </w:rPr>
            </w:pPr>
          </w:p>
        </w:tc>
      </w:tr>
    </w:tbl>
    <w:p w:rsidR="00C02D6D" w:rsidRDefault="00C02D6D">
      <w:pPr>
        <w:shd w:val="clear" w:color="auto" w:fill="FFFFFF"/>
        <w:ind w:left="1" w:hanging="3"/>
        <w:jc w:val="left"/>
        <w:rPr>
          <w:rFonts w:ascii="Simplified Arabic" w:eastAsia="Simplified Arabic" w:hAnsi="Simplified Arabic" w:cs="Simplified Arabic"/>
          <w:sz w:val="28"/>
          <w:szCs w:val="28"/>
        </w:rPr>
      </w:pPr>
    </w:p>
    <w:tbl>
      <w:tblPr>
        <w:tblStyle w:val="9"/>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02D6D">
        <w:trPr>
          <w:jc w:val="right"/>
        </w:trPr>
        <w:tc>
          <w:tcPr>
            <w:tcW w:w="9734" w:type="dxa"/>
            <w:shd w:val="clear" w:color="auto" w:fill="DEEAF6"/>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02D6D">
        <w:trPr>
          <w:jc w:val="right"/>
        </w:trPr>
        <w:tc>
          <w:tcPr>
            <w:tcW w:w="9734" w:type="dxa"/>
            <w:shd w:val="clear" w:color="auto" w:fill="BDD6EE"/>
          </w:tcPr>
          <w:p w:rsidR="00C02D6D" w:rsidRDefault="00B703C6">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02D6D">
        <w:trPr>
          <w:jc w:val="right"/>
        </w:trPr>
        <w:tc>
          <w:tcPr>
            <w:tcW w:w="9734" w:type="dxa"/>
          </w:tcPr>
          <w:p w:rsidR="00C02D6D" w:rsidRDefault="00C02D6D">
            <w:pPr>
              <w:ind w:left="0" w:hanging="2"/>
              <w:jc w:val="left"/>
              <w:rPr>
                <w:rFonts w:ascii="Simplified Arabic" w:eastAsia="Simplified Arabic" w:hAnsi="Simplified Arabic" w:cs="Simplified Arabic"/>
                <w:sz w:val="24"/>
                <w:szCs w:val="24"/>
              </w:rPr>
            </w:pPr>
          </w:p>
        </w:tc>
      </w:tr>
      <w:tr w:rsidR="00C02D6D">
        <w:trPr>
          <w:jc w:val="right"/>
        </w:trPr>
        <w:tc>
          <w:tcPr>
            <w:tcW w:w="9734" w:type="dxa"/>
            <w:shd w:val="clear" w:color="auto" w:fill="BDD6EE"/>
          </w:tcPr>
          <w:p w:rsidR="00C02D6D" w:rsidRDefault="00B703C6">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02D6D">
        <w:trPr>
          <w:jc w:val="right"/>
        </w:trPr>
        <w:tc>
          <w:tcPr>
            <w:tcW w:w="9734" w:type="dxa"/>
          </w:tcPr>
          <w:p w:rsidR="00C02D6D" w:rsidRDefault="00C02D6D">
            <w:pPr>
              <w:ind w:left="0" w:hanging="2"/>
              <w:jc w:val="left"/>
              <w:rPr>
                <w:rFonts w:ascii="Simplified Arabic" w:eastAsia="Simplified Arabic" w:hAnsi="Simplified Arabic" w:cs="Simplified Arabic"/>
                <w:sz w:val="24"/>
                <w:szCs w:val="24"/>
              </w:rPr>
            </w:pPr>
          </w:p>
        </w:tc>
      </w:tr>
    </w:tbl>
    <w:p w:rsidR="00C02D6D" w:rsidRDefault="00C02D6D" w:rsidP="005D5D96">
      <w:pPr>
        <w:shd w:val="clear" w:color="auto" w:fill="FFFFFF"/>
        <w:spacing w:after="200"/>
        <w:ind w:leftChars="0" w:left="0" w:firstLineChars="0" w:firstLine="0"/>
        <w:jc w:val="both"/>
        <w:rPr>
          <w:rFonts w:ascii="Simplified Arabic" w:eastAsia="Simplified Arabic" w:hAnsi="Simplified Arabic" w:cs="Simplified Arabic"/>
          <w:sz w:val="28"/>
          <w:szCs w:val="28"/>
        </w:rPr>
      </w:pPr>
    </w:p>
    <w:tbl>
      <w:tblPr>
        <w:tblStyle w:val="8"/>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C61FD9">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02D6D" w:rsidTr="00C61FD9">
        <w:trPr>
          <w:jc w:val="right"/>
        </w:trPr>
        <w:tc>
          <w:tcPr>
            <w:tcW w:w="9779" w:type="dxa"/>
          </w:tcPr>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20"/>
            </w:tblGrid>
            <w:tr w:rsidR="007E3692" w:rsidRPr="00F97B93" w:rsidTr="007E3692">
              <w:trPr>
                <w:tblCellSpacing w:w="15" w:type="dxa"/>
              </w:trPr>
              <w:tc>
                <w:tcPr>
                  <w:tcW w:w="9720" w:type="dxa"/>
                  <w:vAlign w:val="center"/>
                  <w:hideMark/>
                </w:tcPr>
                <w:p w:rsidR="00C61FD9" w:rsidRPr="00C61FD9" w:rsidRDefault="00C61FD9" w:rsidP="00057ABA">
                  <w:pPr>
                    <w:spacing w:before="100" w:beforeAutospacing="1" w:after="100" w:afterAutospacing="1" w:line="240" w:lineRule="auto"/>
                    <w:ind w:leftChars="0" w:left="0" w:firstLineChars="0" w:firstLine="0"/>
                    <w:jc w:val="left"/>
                    <w:rPr>
                      <w:rFonts w:ascii="Simplified Arabic" w:hAnsi="Simplified Arabic" w:cs="Simplified Arabic"/>
                    </w:rPr>
                  </w:pPr>
                  <w:r>
                    <w:rPr>
                      <w:rFonts w:ascii="Simplified Arabic" w:hAnsi="Simplified Arabic" w:cs="Simplified Arabic"/>
                    </w:rPr>
                    <w:t>   </w:t>
                  </w:r>
                  <w:r w:rsidR="007E3692" w:rsidRPr="00C61FD9">
                    <w:rPr>
                      <w:rFonts w:ascii="Simplified Arabic" w:hAnsi="Simplified Arabic" w:cs="Simplified Arabic"/>
                      <w:rtl/>
                    </w:rPr>
                    <w:t>يتم قبول الطلبة بشكل مركزي عن طريق دائرة القبول المركزي في وزارة</w:t>
                  </w:r>
                  <w:r w:rsidRPr="00C61FD9">
                    <w:rPr>
                      <w:rFonts w:ascii="Simplified Arabic" w:hAnsi="Simplified Arabic" w:cs="Simplified Arabic"/>
                      <w:b/>
                      <w:bCs/>
                      <w:rtl/>
                    </w:rPr>
                    <w:t xml:space="preserve"> </w:t>
                  </w:r>
                  <w:r w:rsidRPr="00C61FD9">
                    <w:rPr>
                      <w:rFonts w:ascii="Simplified Arabic" w:hAnsi="Simplified Arabic" w:cs="Simplified Arabic"/>
                      <w:rtl/>
                    </w:rPr>
                    <w:t xml:space="preserve">التعليم العالي ويوزع الطلبة على الاقسام العلمية حسب المعدل </w:t>
                  </w:r>
                  <w:r>
                    <w:rPr>
                      <w:rFonts w:ascii="Simplified Arabic" w:hAnsi="Simplified Arabic" w:cs="Simplified Arabic" w:hint="cs"/>
                      <w:rtl/>
                    </w:rPr>
                    <w:t>و</w:t>
                  </w:r>
                  <w:r w:rsidRPr="00C61FD9">
                    <w:rPr>
                      <w:rFonts w:ascii="Simplified Arabic" w:hAnsi="Simplified Arabic" w:cs="Simplified Arabic"/>
                      <w:rtl/>
                    </w:rPr>
                    <w:t>رغبة الطالب</w:t>
                  </w:r>
                  <w:r>
                    <w:rPr>
                      <w:rFonts w:ascii="Simplified Arabic" w:hAnsi="Simplified Arabic" w:cs="Simplified Arabic" w:hint="cs"/>
                      <w:rtl/>
                    </w:rPr>
                    <w:t>.</w:t>
                  </w:r>
                  <w:r>
                    <w:rPr>
                      <w:rFonts w:ascii="Simplified Arabic" w:hAnsi="Simplified Arabic" w:cs="Simplified Arabic"/>
                      <w:rtl/>
                    </w:rPr>
                    <w:t xml:space="preserve"> </w:t>
                  </w:r>
                </w:p>
                <w:p w:rsidR="007E3692" w:rsidRPr="00C61FD9" w:rsidRDefault="007E3692" w:rsidP="00C61FD9">
                  <w:pPr>
                    <w:spacing w:line="240" w:lineRule="auto"/>
                    <w:ind w:leftChars="0" w:left="0" w:firstLineChars="0" w:firstLine="0"/>
                    <w:jc w:val="both"/>
                    <w:rPr>
                      <w:rFonts w:ascii="Simplified Arabic" w:hAnsi="Simplified Arabic" w:cs="Simplified Arabic"/>
                      <w:lang w:bidi="ar-IQ"/>
                    </w:rPr>
                  </w:pPr>
                </w:p>
              </w:tc>
            </w:tr>
            <w:tr w:rsidR="007E3692" w:rsidRPr="00F97B93" w:rsidTr="007E3692">
              <w:trPr>
                <w:tblCellSpacing w:w="15" w:type="dxa"/>
              </w:trPr>
              <w:tc>
                <w:tcPr>
                  <w:tcW w:w="9720" w:type="dxa"/>
                  <w:vAlign w:val="center"/>
                  <w:hideMark/>
                </w:tcPr>
                <w:p w:rsidR="007E3692" w:rsidRPr="00C61FD9" w:rsidRDefault="007E3692" w:rsidP="00C61FD9">
                  <w:pPr>
                    <w:spacing w:line="240" w:lineRule="auto"/>
                    <w:ind w:left="0" w:hanging="2"/>
                    <w:rPr>
                      <w:rFonts w:ascii="Simplified Arabic" w:hAnsi="Simplified Arabic" w:cs="Simplified Arabic"/>
                    </w:rPr>
                  </w:pPr>
                </w:p>
              </w:tc>
            </w:tr>
            <w:tr w:rsidR="007E3692" w:rsidRPr="00F97B93" w:rsidTr="007E3692">
              <w:trPr>
                <w:tblCellSpacing w:w="15" w:type="dxa"/>
              </w:trPr>
              <w:tc>
                <w:tcPr>
                  <w:tcW w:w="9720" w:type="dxa"/>
                  <w:vAlign w:val="center"/>
                  <w:hideMark/>
                </w:tcPr>
                <w:p w:rsidR="006F2E4B" w:rsidRPr="00F97B93" w:rsidRDefault="006F2E4B" w:rsidP="00C61FD9">
                  <w:pPr>
                    <w:spacing w:line="240" w:lineRule="auto"/>
                    <w:ind w:leftChars="0" w:left="0" w:firstLineChars="0" w:firstLine="0"/>
                    <w:jc w:val="both"/>
                    <w:rPr>
                      <w:sz w:val="24"/>
                      <w:szCs w:val="24"/>
                    </w:rPr>
                  </w:pPr>
                </w:p>
              </w:tc>
            </w:tr>
          </w:tbl>
          <w:p w:rsidR="00C02D6D" w:rsidRDefault="00C02D6D">
            <w:pPr>
              <w:ind w:left="1" w:hanging="3"/>
              <w:jc w:val="left"/>
              <w:rPr>
                <w:rFonts w:ascii="Simplified Arabic" w:eastAsia="Simplified Arabic" w:hAnsi="Simplified Arabic" w:cs="Simplified Arabic"/>
                <w:sz w:val="28"/>
                <w:szCs w:val="28"/>
              </w:rPr>
            </w:pPr>
          </w:p>
        </w:tc>
      </w:tr>
    </w:tbl>
    <w:p w:rsidR="00C02D6D" w:rsidRDefault="00C02D6D">
      <w:pPr>
        <w:shd w:val="clear" w:color="auto" w:fill="FFFFFF"/>
        <w:spacing w:after="200"/>
        <w:ind w:left="1" w:hanging="3"/>
        <w:jc w:val="both"/>
        <w:rPr>
          <w:rFonts w:ascii="Simplified Arabic" w:eastAsia="Simplified Arabic" w:hAnsi="Simplified Arabic" w:cs="Simplified Arabic"/>
          <w:sz w:val="28"/>
          <w:szCs w:val="28"/>
        </w:rPr>
      </w:pPr>
    </w:p>
    <w:tbl>
      <w:tblPr>
        <w:tblStyle w:val="7"/>
        <w:tblW w:w="99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C02D6D" w:rsidTr="000E4AE4">
        <w:trPr>
          <w:trHeight w:val="453"/>
          <w:jc w:val="right"/>
        </w:trPr>
        <w:tc>
          <w:tcPr>
            <w:tcW w:w="9918"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02D6D" w:rsidTr="000E4AE4">
        <w:trPr>
          <w:trHeight w:val="491"/>
          <w:jc w:val="right"/>
        </w:trPr>
        <w:tc>
          <w:tcPr>
            <w:tcW w:w="9918" w:type="dxa"/>
          </w:tcPr>
          <w:p w:rsidR="0065477A" w:rsidRPr="0065477A" w:rsidRDefault="0065477A" w:rsidP="0065477A">
            <w:pPr>
              <w:spacing w:line="240" w:lineRule="auto"/>
              <w:ind w:left="0" w:hanging="2"/>
              <w:jc w:val="both"/>
              <w:rPr>
                <w:rFonts w:ascii="Simplified Arabic" w:hAnsi="Simplified Arabic" w:cs="Simplified Arabic"/>
              </w:rPr>
            </w:pPr>
            <w:r w:rsidRPr="0065477A">
              <w:rPr>
                <w:rFonts w:ascii="Simplified Arabic" w:hAnsi="Simplified Arabic" w:cs="Simplified Arabic"/>
                <w:rtl/>
              </w:rPr>
              <w:t>1- الاستعانة بالمكتبة الالكترونية والانترنت حول المنشورات العالمية</w:t>
            </w:r>
          </w:p>
          <w:p w:rsidR="00C02D6D" w:rsidRPr="000E4AE4" w:rsidRDefault="0065477A" w:rsidP="000E4AE4">
            <w:pPr>
              <w:spacing w:line="240" w:lineRule="auto"/>
              <w:ind w:left="0" w:hanging="2"/>
              <w:jc w:val="both"/>
              <w:rPr>
                <w:rFonts w:ascii="Simplified Arabic" w:hAnsi="Simplified Arabic" w:cs="Simplified Arabic"/>
              </w:rPr>
            </w:pPr>
            <w:r w:rsidRPr="0065477A">
              <w:rPr>
                <w:rFonts w:ascii="Simplified Arabic" w:hAnsi="Simplified Arabic" w:cs="Simplified Arabic"/>
                <w:rtl/>
              </w:rPr>
              <w:t>2- الاستعانة بمعارض الكتب الداخلية والخارجية</w:t>
            </w:r>
          </w:p>
        </w:tc>
      </w:tr>
    </w:tbl>
    <w:p w:rsidR="00C02D6D" w:rsidRDefault="00C02D6D">
      <w:pPr>
        <w:shd w:val="clear" w:color="auto" w:fill="FFFFFF"/>
        <w:spacing w:after="200"/>
        <w:ind w:left="1" w:hanging="3"/>
        <w:jc w:val="both"/>
        <w:rPr>
          <w:rFonts w:ascii="Simplified Arabic" w:eastAsia="Simplified Arabic" w:hAnsi="Simplified Arabic" w:cs="Simplified Arabic"/>
          <w:sz w:val="28"/>
          <w:szCs w:val="28"/>
        </w:rPr>
      </w:pPr>
    </w:p>
    <w:tbl>
      <w:tblPr>
        <w:tblStyle w:val="5"/>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02D6D">
        <w:trPr>
          <w:jc w:val="right"/>
        </w:trPr>
        <w:tc>
          <w:tcPr>
            <w:tcW w:w="9822" w:type="dxa"/>
            <w:shd w:val="clear" w:color="auto" w:fill="DEEAF6"/>
          </w:tcPr>
          <w:p w:rsidR="00C02D6D" w:rsidRDefault="00B703C6">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02D6D">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02D6D" w:rsidRPr="00516DD9" w:rsidRDefault="00516DD9" w:rsidP="00516DD9">
            <w:pPr>
              <w:spacing w:before="240" w:line="276" w:lineRule="auto"/>
              <w:ind w:left="0" w:hanging="2"/>
              <w:jc w:val="both"/>
              <w:rPr>
                <w:rFonts w:ascii="Simplified Arabic" w:eastAsia="Sakkal Majalla" w:hAnsi="Simplified Arabic" w:cs="Simplified Arabic"/>
              </w:rPr>
            </w:pPr>
            <w:r>
              <w:rPr>
                <w:rFonts w:ascii="Simplified Arabic" w:eastAsia="Sakkal Majalla" w:hAnsi="Simplified Arabic" w:cs="Simplified Arabic"/>
                <w:rtl/>
              </w:rPr>
              <w:t xml:space="preserve"> </w:t>
            </w:r>
            <w:r w:rsidRPr="00516DD9">
              <w:rPr>
                <w:rFonts w:ascii="Simplified Arabic" w:hAnsi="Simplified Arabic" w:cs="Simplified Arabic"/>
                <w:rtl/>
              </w:rPr>
              <w:t xml:space="preserve">تقديم المقترحات التطويرية من </w:t>
            </w:r>
            <w:r>
              <w:rPr>
                <w:rFonts w:ascii="Simplified Arabic" w:hAnsi="Simplified Arabic" w:cs="Simplified Arabic" w:hint="cs"/>
                <w:rtl/>
              </w:rPr>
              <w:t>اجل</w:t>
            </w:r>
            <w:r w:rsidRPr="00516DD9">
              <w:rPr>
                <w:rFonts w:ascii="Simplified Arabic" w:eastAsia="Sakkal Majalla" w:hAnsi="Simplified Arabic" w:cs="Simplified Arabic"/>
                <w:rtl/>
              </w:rPr>
              <w:t xml:space="preserve"> </w:t>
            </w:r>
            <w:r w:rsidR="00DA13BE" w:rsidRPr="00516DD9">
              <w:rPr>
                <w:rFonts w:ascii="Simplified Arabic" w:eastAsia="Simplified Arabic" w:hAnsi="Simplified Arabic" w:cs="Simplified Arabic"/>
                <w:rtl/>
              </w:rPr>
              <w:t>تحسين المستوى العلمي للطلبة</w:t>
            </w:r>
            <w:r>
              <w:rPr>
                <w:rFonts w:ascii="Simplified Arabic" w:eastAsia="Simplified Arabic" w:hAnsi="Simplified Arabic" w:cs="Simplified Arabic" w:hint="cs"/>
                <w:rtl/>
              </w:rPr>
              <w:t>.</w:t>
            </w:r>
            <w:r w:rsidR="00DA13BE" w:rsidRPr="00516DD9">
              <w:rPr>
                <w:rFonts w:ascii="Simplified Arabic" w:eastAsia="Simplified Arabic" w:hAnsi="Simplified Arabic" w:cs="Simplified Arabic"/>
                <w:b/>
                <w:color w:val="333333"/>
                <w:rtl/>
              </w:rPr>
              <w:t xml:space="preserve"> </w:t>
            </w:r>
          </w:p>
        </w:tc>
      </w:tr>
    </w:tbl>
    <w:p w:rsidR="00C02D6D" w:rsidRDefault="00C02D6D" w:rsidP="009A0E3E">
      <w:pPr>
        <w:ind w:leftChars="0" w:left="0" w:firstLineChars="0" w:firstLine="0"/>
        <w:jc w:val="left"/>
        <w:rPr>
          <w:sz w:val="28"/>
          <w:szCs w:val="28"/>
        </w:rPr>
        <w:sectPr w:rsidR="00C02D6D">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NumType w:start="0"/>
          <w:cols w:space="720"/>
          <w:titlePg/>
        </w:sectPr>
      </w:pPr>
    </w:p>
    <w:p w:rsidR="00C02D6D" w:rsidRPr="00FF176C" w:rsidRDefault="00C02D6D" w:rsidP="009A0E3E">
      <w:pPr>
        <w:widowControl w:val="0"/>
        <w:pBdr>
          <w:top w:val="nil"/>
          <w:left w:val="nil"/>
          <w:bottom w:val="nil"/>
          <w:right w:val="nil"/>
          <w:between w:val="nil"/>
        </w:pBdr>
        <w:spacing w:line="276" w:lineRule="auto"/>
        <w:ind w:leftChars="0" w:left="0" w:firstLineChars="0" w:firstLine="0"/>
        <w:jc w:val="left"/>
        <w:rPr>
          <w:sz w:val="28"/>
          <w:szCs w:val="28"/>
        </w:rPr>
      </w:pPr>
    </w:p>
    <w:tbl>
      <w:tblPr>
        <w:tblStyle w:val="4"/>
        <w:tblpPr w:leftFromText="180" w:rightFromText="180" w:vertAnchor="page" w:horzAnchor="margin" w:tblpY="2221"/>
        <w:bidiVisual/>
        <w:tblW w:w="143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594"/>
        <w:gridCol w:w="1495"/>
        <w:gridCol w:w="630"/>
        <w:gridCol w:w="720"/>
        <w:gridCol w:w="630"/>
        <w:gridCol w:w="540"/>
        <w:gridCol w:w="630"/>
        <w:gridCol w:w="630"/>
        <w:gridCol w:w="540"/>
        <w:gridCol w:w="724"/>
        <w:gridCol w:w="896"/>
        <w:gridCol w:w="724"/>
        <w:gridCol w:w="720"/>
        <w:gridCol w:w="614"/>
      </w:tblGrid>
      <w:tr w:rsidR="00C02D6D" w:rsidTr="00593CEC">
        <w:trPr>
          <w:trHeight w:val="462"/>
          <w:jc w:val="right"/>
        </w:trPr>
        <w:tc>
          <w:tcPr>
            <w:tcW w:w="14378" w:type="dxa"/>
            <w:gridSpan w:val="16"/>
            <w:shd w:val="clear" w:color="auto" w:fill="BDD6EE"/>
          </w:tcPr>
          <w:p w:rsidR="00C02D6D" w:rsidRDefault="00B703C6">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C02D6D" w:rsidTr="00593CEC">
        <w:trPr>
          <w:trHeight w:val="462"/>
          <w:jc w:val="right"/>
        </w:trPr>
        <w:tc>
          <w:tcPr>
            <w:tcW w:w="6380" w:type="dxa"/>
            <w:gridSpan w:val="4"/>
          </w:tcPr>
          <w:p w:rsidR="00C02D6D" w:rsidRDefault="00C02D6D">
            <w:pPr>
              <w:shd w:val="clear" w:color="auto" w:fill="FFFFFF"/>
              <w:ind w:left="0" w:hanging="2"/>
              <w:jc w:val="center"/>
              <w:textDirection w:val="lrTb"/>
              <w:rPr>
                <w:rFonts w:ascii="Cambria" w:eastAsia="Cambria" w:hAnsi="Cambria" w:cs="Cambria"/>
                <w:color w:val="000000"/>
                <w:sz w:val="24"/>
                <w:szCs w:val="24"/>
              </w:rPr>
            </w:pPr>
          </w:p>
        </w:tc>
        <w:tc>
          <w:tcPr>
            <w:tcW w:w="7998" w:type="dxa"/>
            <w:gridSpan w:val="12"/>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C02D6D" w:rsidTr="00063DD9">
        <w:trPr>
          <w:cantSplit/>
          <w:trHeight w:val="559"/>
          <w:jc w:val="right"/>
        </w:trPr>
        <w:tc>
          <w:tcPr>
            <w:tcW w:w="1824"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594"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495" w:type="dxa"/>
            <w:vMerge w:val="restart"/>
            <w:shd w:val="clear" w:color="auto" w:fill="auto"/>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2954"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C02D6D" w:rsidTr="00063DD9">
        <w:trPr>
          <w:cantSplit/>
          <w:trHeight w:val="355"/>
          <w:jc w:val="right"/>
        </w:trPr>
        <w:tc>
          <w:tcPr>
            <w:tcW w:w="1824"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594"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95"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614"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C02D6D" w:rsidTr="00063DD9">
        <w:trPr>
          <w:cantSplit/>
          <w:trHeight w:val="346"/>
          <w:jc w:val="right"/>
        </w:trPr>
        <w:tc>
          <w:tcPr>
            <w:tcW w:w="1824" w:type="dxa"/>
            <w:vMerge w:val="restart"/>
          </w:tcPr>
          <w:p w:rsidR="00974C0F" w:rsidRPr="00974C0F" w:rsidRDefault="00974C0F" w:rsidP="00593CEC">
            <w:pPr>
              <w:ind w:left="0" w:hanging="2"/>
              <w:jc w:val="center"/>
              <w:textDirection w:val="lrTb"/>
              <w:rPr>
                <w:rFonts w:ascii="Cambria" w:eastAsia="Cambria" w:hAnsi="Cambria" w:cstheme="minorBidi"/>
                <w:sz w:val="24"/>
                <w:szCs w:val="24"/>
                <w:rtl/>
                <w:lang w:val="en-GB" w:bidi="ar-IQ"/>
              </w:rPr>
            </w:pPr>
            <w:r>
              <w:rPr>
                <w:rFonts w:ascii="Cambria" w:eastAsia="Cambria" w:hAnsi="Cambria" w:cstheme="minorBidi" w:hint="cs"/>
                <w:sz w:val="24"/>
                <w:szCs w:val="24"/>
                <w:rtl/>
                <w:lang w:val="en-GB" w:bidi="ar-IQ"/>
              </w:rPr>
              <w:t>2023-2024</w:t>
            </w:r>
          </w:p>
          <w:p w:rsidR="00593CEC" w:rsidRDefault="00B4300C" w:rsidP="00593CEC">
            <w:pPr>
              <w:ind w:left="0" w:hanging="2"/>
              <w:jc w:val="center"/>
              <w:textDirection w:val="lrTb"/>
              <w:rPr>
                <w:rFonts w:ascii="Cambria" w:eastAsia="Cambria" w:hAnsi="Cambria" w:cs="Arial"/>
                <w:sz w:val="24"/>
                <w:szCs w:val="24"/>
              </w:rPr>
            </w:pPr>
            <w:r>
              <w:rPr>
                <w:rFonts w:ascii="Cambria" w:eastAsia="Cambria" w:hAnsi="Cambria" w:cs="Arial" w:hint="cs"/>
                <w:sz w:val="24"/>
                <w:szCs w:val="24"/>
                <w:rtl/>
              </w:rPr>
              <w:t xml:space="preserve">المرحلة </w:t>
            </w:r>
            <w:r w:rsidR="00593CEC">
              <w:rPr>
                <w:rFonts w:ascii="Cambria" w:eastAsia="Cambria" w:hAnsi="Cambria" w:cs="Arial" w:hint="cs"/>
                <w:sz w:val="24"/>
                <w:szCs w:val="24"/>
                <w:rtl/>
              </w:rPr>
              <w:t>الاولى</w:t>
            </w:r>
          </w:p>
          <w:p w:rsidR="00C02D6D" w:rsidRPr="00593CEC" w:rsidRDefault="00593CEC" w:rsidP="00593CEC">
            <w:pPr>
              <w:ind w:left="0" w:hanging="2"/>
              <w:jc w:val="center"/>
              <w:textDirection w:val="lrTb"/>
              <w:rPr>
                <w:rFonts w:ascii="Cambria" w:eastAsia="Cambria" w:hAnsi="Cambria" w:cs="Arial"/>
                <w:sz w:val="24"/>
                <w:szCs w:val="24"/>
              </w:rPr>
            </w:pPr>
            <w:r>
              <w:rPr>
                <w:rFonts w:ascii="Cambria" w:eastAsia="Cambria" w:hAnsi="Cambria" w:cs="Arial" w:hint="cs"/>
                <w:sz w:val="24"/>
                <w:szCs w:val="24"/>
                <w:rtl/>
              </w:rPr>
              <w:t>الكورس الاول</w:t>
            </w: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Default="00063DD9">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مبادئ الاقتصاد</w:t>
            </w:r>
            <w:r w:rsidR="003F7F7C">
              <w:rPr>
                <w:rFonts w:ascii="Cambria" w:eastAsia="Cambria" w:hAnsi="Cambria" w:hint="cs"/>
                <w:sz w:val="24"/>
                <w:szCs w:val="24"/>
                <w:rtl/>
              </w:rPr>
              <w:t xml:space="preserve"> 1</w:t>
            </w:r>
            <w:r>
              <w:rPr>
                <w:rFonts w:ascii="Cambria" w:eastAsia="Cambria" w:hAnsi="Cambria" w:hint="cs"/>
                <w:sz w:val="24"/>
                <w:szCs w:val="24"/>
                <w:rtl/>
              </w:rPr>
              <w:t xml:space="preserve"> </w:t>
            </w:r>
          </w:p>
        </w:tc>
        <w:tc>
          <w:tcPr>
            <w:tcW w:w="1495" w:type="dxa"/>
          </w:tcPr>
          <w:p w:rsidR="00C02D6D" w:rsidRDefault="00B703C6">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C02D6D" w:rsidRDefault="00C02D6D">
            <w:pPr>
              <w:ind w:left="0" w:hanging="2"/>
              <w:textDirection w:val="lrTb"/>
            </w:pPr>
          </w:p>
          <w:p w:rsidR="00C02D6D" w:rsidRDefault="00C02D6D" w:rsidP="009A0E3E">
            <w:pPr>
              <w:ind w:left="0" w:hanging="2"/>
              <w:jc w:val="center"/>
              <w:textDirection w:val="lrTb"/>
            </w:pPr>
          </w:p>
        </w:tc>
        <w:tc>
          <w:tcPr>
            <w:tcW w:w="720" w:type="dxa"/>
          </w:tcPr>
          <w:p w:rsidR="00C02D6D" w:rsidRDefault="00C02D6D" w:rsidP="009A0E3E">
            <w:pPr>
              <w:ind w:left="0" w:hanging="2"/>
              <w:jc w:val="center"/>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sz w:val="24"/>
                <w:szCs w:val="24"/>
              </w:rPr>
            </w:pPr>
          </w:p>
          <w:p w:rsidR="00C02D6D" w:rsidRDefault="00433A51">
            <w:pPr>
              <w:shd w:val="clear" w:color="auto" w:fill="FFFFFF"/>
              <w:ind w:left="0" w:hanging="2"/>
              <w:jc w:val="left"/>
              <w:textDirection w:val="lrTb"/>
              <w:rPr>
                <w:rFonts w:ascii="Cambria" w:eastAsia="Cambria" w:hAnsi="Cambria" w:cs="Cambria"/>
                <w:sz w:val="24"/>
                <w:szCs w:val="24"/>
              </w:rPr>
            </w:pPr>
            <w:r>
              <w:pict>
                <v:rect id="_x0000_i1025" style="width:0;height:1.5pt" o:hralign="center" o:hrstd="t" o:hr="t" fillcolor="#a0a0a0" stroked="f"/>
              </w:pict>
            </w:r>
          </w:p>
          <w:p w:rsidR="00C02D6D" w:rsidRDefault="00C02D6D">
            <w:pPr>
              <w:shd w:val="clear" w:color="auto" w:fill="FFFFFF"/>
              <w:ind w:left="0" w:hanging="2"/>
              <w:jc w:val="left"/>
              <w:textDirection w:val="lrTb"/>
              <w:rPr>
                <w:rFonts w:ascii="Cambria" w:eastAsia="Cambria" w:hAnsi="Cambria" w:cs="Cambria"/>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sz w:val="24"/>
                <w:szCs w:val="24"/>
              </w:rPr>
            </w:pPr>
          </w:p>
          <w:p w:rsidR="00C02D6D" w:rsidRDefault="00433A51">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C02D6D" w:rsidRDefault="00C02D6D">
            <w:pPr>
              <w:shd w:val="clear" w:color="auto" w:fill="FFFFFF"/>
              <w:ind w:left="0" w:hanging="2"/>
              <w:jc w:val="left"/>
              <w:textDirection w:val="lrTb"/>
              <w:rPr>
                <w:rFonts w:ascii="Cambria" w:eastAsia="Cambria" w:hAnsi="Cambria" w:cs="Cambria"/>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17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063DD9" w:rsidRDefault="00063DD9">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مبادئ الادارة</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346"/>
          <w:jc w:val="right"/>
        </w:trPr>
        <w:tc>
          <w:tcPr>
            <w:tcW w:w="1824" w:type="dxa"/>
            <w:vMerge w:val="restart"/>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063DD9" w:rsidRDefault="00063DD9">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مبادئ الحاسوب</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34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281A13" w:rsidRDefault="00281A13">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اللغة الانكليزية</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346"/>
          <w:jc w:val="right"/>
        </w:trPr>
        <w:tc>
          <w:tcPr>
            <w:tcW w:w="1824" w:type="dxa"/>
            <w:vMerge w:val="restart"/>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281A13" w:rsidRDefault="00281A13">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اللغة العربية</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34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281A13" w:rsidRDefault="00281A13">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حقوق الانسان والديمقراطية</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329"/>
          <w:jc w:val="right"/>
        </w:trPr>
        <w:tc>
          <w:tcPr>
            <w:tcW w:w="1824" w:type="dxa"/>
            <w:vMerge w:val="restart"/>
          </w:tcPr>
          <w:p w:rsidR="00974C0F" w:rsidRPr="00974C0F" w:rsidRDefault="00974C0F" w:rsidP="00281A13">
            <w:pPr>
              <w:ind w:left="0" w:hanging="2"/>
              <w:jc w:val="center"/>
              <w:textDirection w:val="lrTb"/>
              <w:rPr>
                <w:rFonts w:ascii="Cambria" w:eastAsia="Cambria" w:hAnsi="Cambria" w:cstheme="minorBidi"/>
                <w:sz w:val="24"/>
                <w:szCs w:val="24"/>
                <w:rtl/>
                <w:lang w:val="en-GB" w:bidi="ar-IQ"/>
              </w:rPr>
            </w:pPr>
            <w:r>
              <w:rPr>
                <w:rFonts w:ascii="Cambria" w:eastAsia="Cambria" w:hAnsi="Cambria" w:cstheme="minorBidi" w:hint="cs"/>
                <w:sz w:val="24"/>
                <w:szCs w:val="24"/>
                <w:rtl/>
                <w:lang w:val="en-GB" w:bidi="ar-IQ"/>
              </w:rPr>
              <w:t>2023-2024</w:t>
            </w:r>
          </w:p>
          <w:p w:rsidR="00281A13" w:rsidRDefault="00281A13" w:rsidP="00281A13">
            <w:pPr>
              <w:ind w:left="0" w:hanging="2"/>
              <w:jc w:val="center"/>
              <w:textDirection w:val="lrTb"/>
              <w:rPr>
                <w:rFonts w:ascii="Cambria" w:eastAsia="Cambria" w:hAnsi="Cambria" w:cs="Arial"/>
                <w:sz w:val="24"/>
                <w:szCs w:val="24"/>
              </w:rPr>
            </w:pPr>
            <w:r>
              <w:rPr>
                <w:rFonts w:ascii="Cambria" w:eastAsia="Cambria" w:hAnsi="Cambria" w:cs="Arial" w:hint="cs"/>
                <w:sz w:val="24"/>
                <w:szCs w:val="24"/>
                <w:rtl/>
              </w:rPr>
              <w:t>المرحلة الاولى</w:t>
            </w:r>
          </w:p>
          <w:p w:rsidR="00C02D6D" w:rsidRDefault="00281A13" w:rsidP="00281A13">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Arial" w:hint="cs"/>
                <w:sz w:val="24"/>
                <w:szCs w:val="24"/>
                <w:rtl/>
              </w:rPr>
              <w:t>الكورس الثاني</w:t>
            </w: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281A13" w:rsidRDefault="00281A13">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مبادئ  الاقتصاد</w:t>
            </w:r>
            <w:r w:rsidR="003F7F7C">
              <w:rPr>
                <w:rFonts w:ascii="Cambria" w:eastAsia="Cambria" w:hAnsi="Cambria" w:cs="Arial" w:hint="cs"/>
                <w:color w:val="000000"/>
                <w:sz w:val="24"/>
                <w:szCs w:val="24"/>
                <w:rtl/>
              </w:rPr>
              <w:t>2</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281A13">
        <w:trPr>
          <w:cantSplit/>
          <w:trHeight w:val="192"/>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81A13" w:rsidRPr="00281A13" w:rsidRDefault="00281A13" w:rsidP="00281A13">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مبادئ الاحصاء</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281A13" w:rsidTr="00063DD9">
        <w:trPr>
          <w:cantSplit/>
          <w:trHeight w:val="462"/>
          <w:jc w:val="right"/>
        </w:trPr>
        <w:tc>
          <w:tcPr>
            <w:tcW w:w="1824" w:type="dxa"/>
          </w:tcPr>
          <w:p w:rsidR="00281A13" w:rsidRDefault="00281A13">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81A13" w:rsidRDefault="00281A13">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مبادئ المحاسبة</w:t>
            </w:r>
          </w:p>
        </w:tc>
        <w:tc>
          <w:tcPr>
            <w:tcW w:w="1495"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54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54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896"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1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r>
      <w:tr w:rsidR="00281A13" w:rsidTr="00063DD9">
        <w:trPr>
          <w:cantSplit/>
          <w:trHeight w:val="462"/>
          <w:jc w:val="right"/>
        </w:trPr>
        <w:tc>
          <w:tcPr>
            <w:tcW w:w="1824" w:type="dxa"/>
          </w:tcPr>
          <w:p w:rsidR="00281A13" w:rsidRDefault="00281A13">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81A13" w:rsidRDefault="00281A13">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تطبيقات الحاسوب</w:t>
            </w:r>
          </w:p>
        </w:tc>
        <w:tc>
          <w:tcPr>
            <w:tcW w:w="1495"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54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54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896"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1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r>
      <w:tr w:rsidR="00E04CE7" w:rsidTr="00063DD9">
        <w:trPr>
          <w:cantSplit/>
          <w:trHeight w:val="462"/>
          <w:jc w:val="right"/>
        </w:trPr>
        <w:tc>
          <w:tcPr>
            <w:tcW w:w="1824" w:type="dxa"/>
          </w:tcPr>
          <w:p w:rsidR="00E04CE7" w:rsidRDefault="00E04CE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E04CE7" w:rsidRDefault="00E04CE7">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القراءات الاقتصادية</w:t>
            </w:r>
          </w:p>
        </w:tc>
        <w:tc>
          <w:tcPr>
            <w:tcW w:w="1495"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54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54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896"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1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مبادئ الرياضيات</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ind w:left="0" w:hanging="2"/>
              <w:jc w:val="center"/>
              <w:textDirection w:val="lrTb"/>
            </w:pPr>
            <w:r>
              <w:rPr>
                <w:rFonts w:ascii="Agency FB" w:hAnsi="Agency FB"/>
                <w:rtl/>
              </w:rPr>
              <w:t>√</w:t>
            </w:r>
          </w:p>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ind w:left="0" w:hanging="2"/>
              <w:jc w:val="center"/>
              <w:textDirection w:val="lrTb"/>
            </w:pPr>
            <w:r>
              <w:rPr>
                <w:rFonts w:ascii="Agency FB" w:hAnsi="Agency FB"/>
                <w:rtl/>
              </w:rPr>
              <w:t>√</w:t>
            </w:r>
          </w:p>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ind w:left="0" w:hanging="2"/>
              <w:jc w:val="center"/>
              <w:textDirection w:val="lrTb"/>
              <w:rPr>
                <w:rFonts w:ascii="Cambria" w:eastAsia="Cambria" w:hAnsi="Cambria" w:cs="Cambria"/>
                <w:color w:val="000000"/>
                <w:sz w:val="24"/>
                <w:szCs w:val="24"/>
              </w:rPr>
            </w:pPr>
          </w:p>
        </w:tc>
        <w:tc>
          <w:tcPr>
            <w:tcW w:w="630" w:type="dxa"/>
          </w:tcPr>
          <w:p w:rsidR="00533DCE" w:rsidRDefault="00533DCE" w:rsidP="00533DCE">
            <w:pPr>
              <w:ind w:left="0" w:hanging="2"/>
              <w:jc w:val="center"/>
              <w:textDirection w:val="lrTb"/>
            </w:pPr>
            <w:r>
              <w:rPr>
                <w:rFonts w:ascii="Agency FB" w:hAnsi="Agency FB"/>
                <w:rtl/>
              </w:rPr>
              <w:t>√</w:t>
            </w:r>
          </w:p>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ind w:left="0" w:hanging="2"/>
              <w:jc w:val="center"/>
              <w:textDirection w:val="lrTb"/>
            </w:pPr>
            <w:r>
              <w:rPr>
                <w:rFonts w:ascii="Agency FB" w:hAnsi="Agency FB"/>
                <w:rtl/>
              </w:rPr>
              <w:t>√</w:t>
            </w:r>
          </w:p>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ind w:left="0" w:hanging="2"/>
              <w:jc w:val="center"/>
              <w:textDirection w:val="lrTb"/>
              <w:rPr>
                <w:rFonts w:ascii="Cambria" w:eastAsia="Cambria" w:hAnsi="Cambria" w:cs="Cambria"/>
                <w:color w:val="000000"/>
                <w:sz w:val="24"/>
                <w:szCs w:val="24"/>
              </w:rPr>
            </w:pPr>
          </w:p>
        </w:tc>
        <w:tc>
          <w:tcPr>
            <w:tcW w:w="896" w:type="dxa"/>
          </w:tcPr>
          <w:p w:rsidR="00533DCE" w:rsidRDefault="00533DCE" w:rsidP="00533DCE">
            <w:pPr>
              <w:ind w:left="0" w:hanging="2"/>
              <w:jc w:val="center"/>
              <w:textDirection w:val="lrTb"/>
            </w:pPr>
            <w:r>
              <w:rPr>
                <w:rFonts w:ascii="Agency FB" w:hAnsi="Agency FB"/>
                <w:rtl/>
              </w:rPr>
              <w:t>√</w:t>
            </w:r>
          </w:p>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ind w:left="0" w:hanging="2"/>
              <w:jc w:val="center"/>
              <w:textDirection w:val="lrTb"/>
              <w:rPr>
                <w:rFonts w:ascii="Cambria" w:eastAsia="Cambria" w:hAnsi="Cambria" w:cs="Cambria"/>
                <w:color w:val="000000"/>
                <w:sz w:val="24"/>
                <w:szCs w:val="24"/>
              </w:rPr>
            </w:pPr>
          </w:p>
        </w:tc>
        <w:tc>
          <w:tcPr>
            <w:tcW w:w="720" w:type="dxa"/>
          </w:tcPr>
          <w:p w:rsidR="00533DCE" w:rsidRDefault="00533DCE" w:rsidP="00533DCE">
            <w:pPr>
              <w:ind w:left="0" w:hanging="2"/>
              <w:jc w:val="center"/>
              <w:textDirection w:val="lrTb"/>
            </w:pPr>
            <w:r>
              <w:rPr>
                <w:rFonts w:ascii="Agency FB" w:hAnsi="Agency FB"/>
                <w:rtl/>
              </w:rPr>
              <w:t>√</w:t>
            </w:r>
          </w:p>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ind w:left="0" w:hanging="2"/>
              <w:jc w:val="center"/>
              <w:textDirection w:val="lrTb"/>
            </w:pPr>
            <w:r>
              <w:rPr>
                <w:rFonts w:ascii="Agency FB" w:hAnsi="Agency FB"/>
                <w:rtl/>
              </w:rPr>
              <w:t>√</w:t>
            </w:r>
          </w:p>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533DCE" w:rsidRPr="00E04CE7"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Pr>
            </w:pPr>
            <w:r>
              <w:rPr>
                <w:rFonts w:ascii="Cambria" w:eastAsia="Cambria" w:hAnsi="Cambria" w:cs="Arial" w:hint="cs"/>
                <w:color w:val="000000"/>
                <w:sz w:val="24"/>
                <w:szCs w:val="24"/>
                <w:rtl/>
              </w:rPr>
              <w:t>المرحلة الثانية الكورس الاول</w:t>
            </w: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النظرية الاقتصادية الجزئية1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تاريخ الوقائع الاقتصادية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النقود</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رياضيات للاقتصاديين1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حسابات قومية1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الموارد البشرية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الإحصاء الاقتصادي1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اللغة الانكليزية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جرائم حزب البعث</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الثانية الكورس الثاني</w:t>
            </w: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النظرية الاقتصادية الجزئية2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تاريخ الفكر الاقتصادي</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المصارف</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رياضيات للاقتصاديين</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حسابات قومية2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برمجة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الإحصاء الاقتصادي2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الثالثة /فرع النفط الكورس الاول</w:t>
            </w: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Pr="004D0378"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الكلي1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البيئة والطاقة1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الرياضي1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السياسة النفطية1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 النفط</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الغاز1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الصناعة النفطية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تقنيات نفطية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الثالثة /فرع النفط الكورس الثاني</w:t>
            </w: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Pr="00E6560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الكلي2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البيئة والطاقة2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الرياضي2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السياسة النفطية2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الغاز2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 طاقة العراق</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التنمية اقتصادية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أساليب البحث العلمي</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لغة انكليزية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lastRenderedPageBreak/>
              <w:t>2023-2024</w:t>
            </w:r>
          </w:p>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الثالثة /فرع الاقتصاد العام الكورس الاول</w:t>
            </w: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Pr="004637E2"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الكلي1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الرياضي1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التنمية الاقتصادية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ind w:left="0" w:hanging="2"/>
              <w:jc w:val="center"/>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ind w:left="0" w:hanging="2"/>
              <w:jc w:val="center"/>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ind w:left="0" w:hanging="2"/>
              <w:jc w:val="center"/>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المالية العامة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الزراعي</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الدولي</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الصناعي</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البيئة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 النقل</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الثالثة /فرع الاقتصاد العام الكورس الثاني</w:t>
            </w: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Pr="006C0B6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الكلي2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الرياضي2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السياسات المالية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السياسات الاقتصادية الدولية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السياسات الاقتصادية الصناعية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السياسات الاقتصادية الزراعية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المعرفة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استراتيجيات وتجارب تنموية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أساليب البحث العلمي</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اللغة الانكليزية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الرابعة/فرع النفط الكورس الاول</w:t>
            </w: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Pr="00C72DC9"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القياسي1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تقييم المشاريع1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الدولي</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أسواق النفط1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النظرية النقدية1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الطاقة المتجددة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محاسبة نفطية1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أسواق المال</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الرابعة/فرع النفط الكورس الثاني</w:t>
            </w: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Pr="00C72DC9"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القياسي2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تقييم مشاريع2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تمويل دولي</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أسواق النفط2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الطاقة الاحفورية غير التقليدية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محاسبة نفطية2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النظرية النقدية2</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اللغة الانكليزية</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مشروع بحث</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الرابعة/فرع الاقتصاد العام الكورس الاول</w:t>
            </w: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القياسي1</w:t>
            </w:r>
          </w:p>
        </w:tc>
        <w:tc>
          <w:tcPr>
            <w:tcW w:w="1495"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النظرية النقدية</w:t>
            </w:r>
          </w:p>
        </w:tc>
        <w:tc>
          <w:tcPr>
            <w:tcW w:w="1495" w:type="dxa"/>
          </w:tcPr>
          <w:p w:rsidR="00533DCE" w:rsidRPr="00726F27" w:rsidRDefault="00533DCE" w:rsidP="00533DCE">
            <w:pPr>
              <w:shd w:val="clear" w:color="auto" w:fill="FFFFFF"/>
              <w:ind w:left="0" w:hanging="2"/>
              <w:jc w:val="left"/>
              <w:textDirection w:val="lrTb"/>
              <w:rPr>
                <w:rFonts w:ascii="Cambria" w:eastAsia="Cambria" w:hAnsi="Cambria" w:cs="Arial"/>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تقييم مشاريع</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النظم الاقتصادية</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النفط</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التمويل الدولي</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التخطيط الاقتصادي</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بحوث العمليات1</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اللغة الانكليزية</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lastRenderedPageBreak/>
              <w:t>2023-2024</w:t>
            </w:r>
          </w:p>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الرابعة/فرع الاقتصاد العام الكورس الثاني</w:t>
            </w: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القياسي2</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السياسات النقدية</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دراسات الجدوى الاقتصادية</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الطاقة</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مؤسسات مالية</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 xml:space="preserve">تطبيقات اقتصادية </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أساليب التخطيط</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بحوث العمليات 2</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r w:rsidR="00533DCE" w:rsidTr="00063DD9">
        <w:trPr>
          <w:cantSplit/>
          <w:trHeight w:val="462"/>
          <w:jc w:val="right"/>
        </w:trPr>
        <w:tc>
          <w:tcPr>
            <w:tcW w:w="1824" w:type="dxa"/>
          </w:tcPr>
          <w:p w:rsidR="00533DCE" w:rsidRDefault="00533DCE" w:rsidP="00533DC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مشروع بحث</w:t>
            </w:r>
          </w:p>
        </w:tc>
        <w:tc>
          <w:tcPr>
            <w:tcW w:w="1495" w:type="dxa"/>
          </w:tcPr>
          <w:p w:rsidR="00533DCE" w:rsidRDefault="00533DCE" w:rsidP="00533DC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3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54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896"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720"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c>
          <w:tcPr>
            <w:tcW w:w="614" w:type="dxa"/>
          </w:tcPr>
          <w:p w:rsidR="00533DCE" w:rsidRDefault="00533DCE" w:rsidP="00533DCE">
            <w:pPr>
              <w:shd w:val="clear" w:color="auto" w:fill="FFFFFF"/>
              <w:ind w:left="0" w:hanging="2"/>
              <w:jc w:val="left"/>
              <w:textDirection w:val="lrTb"/>
              <w:rPr>
                <w:rFonts w:ascii="Cambria" w:eastAsia="Cambria" w:hAnsi="Cambria" w:cs="Cambria"/>
                <w:color w:val="000000"/>
                <w:sz w:val="24"/>
                <w:szCs w:val="24"/>
              </w:rPr>
            </w:pPr>
          </w:p>
        </w:tc>
      </w:tr>
    </w:tbl>
    <w:p w:rsidR="00C02D6D" w:rsidRDefault="00C02D6D">
      <w:pPr>
        <w:shd w:val="clear" w:color="auto" w:fill="FFFFFF"/>
        <w:spacing w:after="200"/>
        <w:ind w:left="0" w:hanging="2"/>
        <w:jc w:val="left"/>
        <w:rPr>
          <w:rFonts w:ascii="Calibri" w:eastAsia="Calibri" w:hAnsi="Calibri" w:cs="Calibri"/>
          <w:sz w:val="22"/>
          <w:szCs w:val="22"/>
        </w:rPr>
      </w:pPr>
    </w:p>
    <w:p w:rsidR="00C02D6D" w:rsidRDefault="00B703C6">
      <w:pPr>
        <w:numPr>
          <w:ilvl w:val="0"/>
          <w:numId w:val="5"/>
        </w:numPr>
        <w:shd w:val="clear" w:color="auto" w:fill="FFFFFF"/>
        <w:tabs>
          <w:tab w:val="left" w:pos="-346"/>
          <w:tab w:val="center" w:pos="4320"/>
        </w:tabs>
        <w:spacing w:after="200"/>
        <w:ind w:left="0" w:hanging="2"/>
        <w:jc w:val="center"/>
        <w:rPr>
          <w:color w:val="993300"/>
          <w:sz w:val="32"/>
          <w:szCs w:val="32"/>
        </w:rPr>
        <w:sectPr w:rsidR="00C02D6D">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02D6D" w:rsidRDefault="00C02D6D">
      <w:pPr>
        <w:shd w:val="clear" w:color="auto" w:fill="FFFFFF"/>
        <w:spacing w:after="200"/>
        <w:ind w:left="1" w:hanging="3"/>
        <w:jc w:val="left"/>
        <w:rPr>
          <w:sz w:val="32"/>
          <w:szCs w:val="32"/>
        </w:rPr>
      </w:pPr>
    </w:p>
    <w:p w:rsidR="00C02D6D" w:rsidRDefault="00B703C6">
      <w:pPr>
        <w:shd w:val="clear" w:color="auto" w:fill="FFFFFF"/>
        <w:spacing w:after="200"/>
        <w:ind w:left="1" w:hanging="3"/>
        <w:jc w:val="center"/>
        <w:rPr>
          <w:sz w:val="32"/>
          <w:szCs w:val="32"/>
        </w:rPr>
      </w:pPr>
      <w:r>
        <w:rPr>
          <w:b/>
          <w:sz w:val="32"/>
          <w:szCs w:val="32"/>
          <w:rtl/>
        </w:rPr>
        <w:t>نموذج وصف المقرر</w:t>
      </w:r>
    </w:p>
    <w:tbl>
      <w:tblPr>
        <w:tblStyle w:val="3"/>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602"/>
        <w:gridCol w:w="158"/>
        <w:gridCol w:w="240"/>
        <w:gridCol w:w="1485"/>
        <w:gridCol w:w="1455"/>
        <w:gridCol w:w="1590"/>
      </w:tblGrid>
      <w:tr w:rsidR="00C02D6D">
        <w:trPr>
          <w:jc w:val="right"/>
        </w:trPr>
        <w:tc>
          <w:tcPr>
            <w:tcW w:w="9540" w:type="dxa"/>
            <w:gridSpan w:val="9"/>
            <w:shd w:val="clear" w:color="auto" w:fill="DEEAF6"/>
          </w:tcPr>
          <w:p w:rsidR="00C02D6D" w:rsidRDefault="00B703C6" w:rsidP="006B06D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6B06D2">
              <w:rPr>
                <w:rFonts w:ascii="Cambria" w:eastAsia="Cambria" w:hAnsi="Cambria" w:hint="cs"/>
                <w:sz w:val="28"/>
                <w:szCs w:val="28"/>
                <w:rtl/>
              </w:rPr>
              <w:t>مبادئ الرياضيات</w:t>
            </w:r>
          </w:p>
        </w:tc>
      </w:tr>
      <w:tr w:rsidR="00C02D6D">
        <w:trPr>
          <w:jc w:val="right"/>
        </w:trPr>
        <w:tc>
          <w:tcPr>
            <w:tcW w:w="9540" w:type="dxa"/>
            <w:gridSpan w:val="9"/>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9"/>
            <w:shd w:val="clear" w:color="auto" w:fill="DEEAF6"/>
          </w:tcPr>
          <w:p w:rsidR="00C02D6D" w:rsidRDefault="00B703C6">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r w:rsidR="000C57D9">
              <w:rPr>
                <w:rFonts w:ascii="Simplified Arabic" w:eastAsia="Simplified Arabic" w:hAnsi="Simplified Arabic" w:cs="Simplified Arabic" w:hint="cs"/>
                <w:sz w:val="28"/>
                <w:szCs w:val="28"/>
                <w:rtl/>
              </w:rPr>
              <w:t xml:space="preserve"> الكورس الثاني</w:t>
            </w:r>
          </w:p>
        </w:tc>
      </w:tr>
      <w:tr w:rsidR="00C02D6D">
        <w:trPr>
          <w:jc w:val="right"/>
        </w:trPr>
        <w:tc>
          <w:tcPr>
            <w:tcW w:w="9540" w:type="dxa"/>
            <w:gridSpan w:val="9"/>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9"/>
            <w:shd w:val="clear" w:color="auto" w:fill="DEEAF6"/>
          </w:tcPr>
          <w:p w:rsidR="00C02D6D" w:rsidRDefault="00B703C6" w:rsidP="00E701DB">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E701DB">
              <w:rPr>
                <w:rFonts w:ascii="Cambria" w:eastAsia="Cambria" w:hAnsi="Cambria" w:hint="cs"/>
                <w:color w:val="000000"/>
                <w:sz w:val="28"/>
                <w:szCs w:val="28"/>
                <w:rtl/>
              </w:rPr>
              <w:t>الفصلي</w:t>
            </w:r>
          </w:p>
        </w:tc>
      </w:tr>
      <w:tr w:rsidR="00C02D6D">
        <w:trPr>
          <w:jc w:val="right"/>
        </w:trPr>
        <w:tc>
          <w:tcPr>
            <w:tcW w:w="9540" w:type="dxa"/>
            <w:gridSpan w:val="9"/>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9"/>
            <w:shd w:val="clear" w:color="auto" w:fill="DEEAF6"/>
          </w:tcPr>
          <w:p w:rsidR="00C02D6D" w:rsidRDefault="00B703C6">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14/ 02/ 2024</w:t>
            </w:r>
          </w:p>
        </w:tc>
      </w:tr>
      <w:tr w:rsidR="00C02D6D">
        <w:trPr>
          <w:jc w:val="right"/>
        </w:trPr>
        <w:tc>
          <w:tcPr>
            <w:tcW w:w="9540" w:type="dxa"/>
            <w:gridSpan w:val="9"/>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9"/>
            <w:shd w:val="clear" w:color="auto" w:fill="DEEAF6"/>
          </w:tcPr>
          <w:p w:rsidR="00C02D6D" w:rsidRDefault="00B703C6">
            <w:pPr>
              <w:numPr>
                <w:ilvl w:val="0"/>
                <w:numId w:val="4"/>
              </w:numPr>
              <w:ind w:left="1" w:hanging="3"/>
              <w:jc w:val="left"/>
              <w:rPr>
                <w:sz w:val="28"/>
                <w:szCs w:val="28"/>
              </w:rPr>
            </w:pPr>
            <w:r>
              <w:rPr>
                <w:sz w:val="28"/>
                <w:szCs w:val="28"/>
                <w:rtl/>
              </w:rPr>
              <w:t>أشكال الحضور المتاحة</w:t>
            </w:r>
            <w:r>
              <w:rPr>
                <w:sz w:val="28"/>
                <w:szCs w:val="28"/>
              </w:rPr>
              <w:t xml:space="preserve">: </w:t>
            </w:r>
            <w:r w:rsidR="00E701DB">
              <w:rPr>
                <w:rFonts w:ascii="Cambria" w:eastAsia="Cambria" w:hAnsi="Cambria"/>
                <w:sz w:val="28"/>
                <w:szCs w:val="28"/>
                <w:rtl/>
              </w:rPr>
              <w:t>حضوري فقط</w:t>
            </w:r>
          </w:p>
        </w:tc>
      </w:tr>
      <w:tr w:rsidR="00C02D6D">
        <w:trPr>
          <w:jc w:val="right"/>
        </w:trPr>
        <w:tc>
          <w:tcPr>
            <w:tcW w:w="9540" w:type="dxa"/>
            <w:gridSpan w:val="9"/>
          </w:tcPr>
          <w:p w:rsidR="00C02D6D" w:rsidRDefault="00C02D6D">
            <w:pPr>
              <w:shd w:val="clear" w:color="auto" w:fill="FFFFFF"/>
              <w:ind w:left="1" w:right="-426" w:hanging="3"/>
              <w:jc w:val="both"/>
              <w:rPr>
                <w:rFonts w:ascii="Cambria" w:eastAsia="Cambria" w:hAnsi="Cambria" w:cs="Cambria"/>
                <w:color w:val="000000"/>
                <w:sz w:val="28"/>
                <w:szCs w:val="28"/>
              </w:rPr>
            </w:pPr>
          </w:p>
        </w:tc>
      </w:tr>
      <w:tr w:rsidR="00C02D6D">
        <w:trPr>
          <w:jc w:val="right"/>
        </w:trPr>
        <w:tc>
          <w:tcPr>
            <w:tcW w:w="9540" w:type="dxa"/>
            <w:gridSpan w:val="9"/>
            <w:shd w:val="clear" w:color="auto" w:fill="DEEAF6"/>
          </w:tcPr>
          <w:p w:rsidR="00E701DB" w:rsidRDefault="00E701DB" w:rsidP="006B06D2">
            <w:pPr>
              <w:shd w:val="clear" w:color="auto" w:fill="FFFFFF"/>
              <w:ind w:left="1" w:right="-426" w:hanging="3"/>
              <w:jc w:val="left"/>
              <w:rPr>
                <w:rFonts w:ascii="Cambria" w:eastAsia="Cambria" w:hAnsi="Cambria" w:cs="Cambria"/>
                <w:sz w:val="28"/>
                <w:szCs w:val="28"/>
              </w:rPr>
            </w:pPr>
            <w:r>
              <w:rPr>
                <w:rFonts w:hint="cs"/>
                <w:sz w:val="28"/>
                <w:szCs w:val="28"/>
                <w:rtl/>
              </w:rPr>
              <w:t>6.</w:t>
            </w:r>
            <w:r w:rsidR="00B703C6">
              <w:rPr>
                <w:sz w:val="28"/>
                <w:szCs w:val="28"/>
                <w:rtl/>
              </w:rPr>
              <w:t>عدد الساعات الدراسية (الكلي)/ عدد الوحدات (الكلي):</w:t>
            </w:r>
            <w:r>
              <w:rPr>
                <w:rFonts w:ascii="Cambria" w:eastAsia="Cambria" w:hAnsi="Cambria" w:cs="Cambria"/>
                <w:sz w:val="28"/>
                <w:szCs w:val="28"/>
                <w:rtl/>
              </w:rPr>
              <w:t xml:space="preserve"> </w:t>
            </w:r>
            <w:r w:rsidR="006B06D2">
              <w:rPr>
                <w:rFonts w:ascii="Cambria" w:eastAsia="Cambria" w:hAnsi="Cambria" w:cs="Cambria" w:hint="cs"/>
                <w:sz w:val="28"/>
                <w:szCs w:val="28"/>
                <w:rtl/>
              </w:rPr>
              <w:t>30</w:t>
            </w:r>
            <w:r>
              <w:rPr>
                <w:rFonts w:ascii="Cambria" w:eastAsia="Cambria" w:hAnsi="Cambria" w:cs="Cambria"/>
                <w:sz w:val="28"/>
                <w:szCs w:val="28"/>
                <w:rtl/>
              </w:rPr>
              <w:t xml:space="preserve"> </w:t>
            </w:r>
            <w:r>
              <w:rPr>
                <w:rFonts w:ascii="Cambria" w:eastAsia="Cambria" w:hAnsi="Cambria"/>
                <w:sz w:val="28"/>
                <w:szCs w:val="28"/>
                <w:rtl/>
              </w:rPr>
              <w:t xml:space="preserve">ساعة </w:t>
            </w:r>
            <w:r>
              <w:rPr>
                <w:rFonts w:ascii="Cambria" w:eastAsia="Cambria" w:hAnsi="Cambria" w:hint="cs"/>
                <w:sz w:val="28"/>
                <w:szCs w:val="28"/>
                <w:rtl/>
              </w:rPr>
              <w:t>بالفصل الواحد</w:t>
            </w:r>
            <w:r>
              <w:rPr>
                <w:rFonts w:ascii="Cambria" w:eastAsia="Cambria" w:hAnsi="Cambria" w:cs="Cambria"/>
                <w:sz w:val="28"/>
                <w:szCs w:val="28"/>
                <w:rtl/>
              </w:rPr>
              <w:t xml:space="preserve">. </w:t>
            </w:r>
            <w:r w:rsidR="006B06D2">
              <w:rPr>
                <w:rFonts w:ascii="Cambria" w:eastAsia="Cambria" w:hAnsi="Cambria" w:cs="Cambria" w:hint="cs"/>
                <w:sz w:val="28"/>
                <w:szCs w:val="28"/>
                <w:rtl/>
              </w:rPr>
              <w:t>2</w:t>
            </w:r>
            <w:r>
              <w:rPr>
                <w:rFonts w:ascii="Cambria" w:eastAsia="Cambria" w:hAnsi="Cambria" w:cs="Cambria"/>
                <w:sz w:val="28"/>
                <w:szCs w:val="28"/>
                <w:rtl/>
              </w:rPr>
              <w:t xml:space="preserve"> </w:t>
            </w:r>
            <w:r>
              <w:rPr>
                <w:rFonts w:ascii="Cambria" w:eastAsia="Cambria" w:hAnsi="Cambria"/>
                <w:sz w:val="28"/>
                <w:szCs w:val="28"/>
                <w:rtl/>
              </w:rPr>
              <w:t>ساع</w:t>
            </w:r>
            <w:r>
              <w:rPr>
                <w:rFonts w:ascii="Cambria" w:eastAsia="Cambria" w:hAnsi="Cambria" w:hint="cs"/>
                <w:sz w:val="28"/>
                <w:szCs w:val="28"/>
                <w:rtl/>
              </w:rPr>
              <w:t>ات</w:t>
            </w:r>
            <w:r>
              <w:rPr>
                <w:rFonts w:ascii="Cambria" w:eastAsia="Cambria" w:hAnsi="Cambria"/>
                <w:sz w:val="28"/>
                <w:szCs w:val="28"/>
                <w:rtl/>
              </w:rPr>
              <w:t xml:space="preserve"> اسبوعياً</w:t>
            </w:r>
          </w:p>
          <w:p w:rsidR="00C02D6D" w:rsidRDefault="00B703C6" w:rsidP="00E701DB">
            <w:pPr>
              <w:ind w:leftChars="0" w:left="360" w:firstLineChars="0" w:firstLine="0"/>
              <w:jc w:val="left"/>
              <w:rPr>
                <w:sz w:val="28"/>
                <w:szCs w:val="28"/>
              </w:rPr>
            </w:pPr>
            <w:r>
              <w:rPr>
                <w:sz w:val="28"/>
                <w:szCs w:val="28"/>
                <w:rtl/>
              </w:rPr>
              <w:t xml:space="preserve"> </w:t>
            </w:r>
          </w:p>
        </w:tc>
      </w:tr>
      <w:tr w:rsidR="00C02D6D">
        <w:trPr>
          <w:jc w:val="right"/>
        </w:trPr>
        <w:tc>
          <w:tcPr>
            <w:tcW w:w="9540" w:type="dxa"/>
            <w:gridSpan w:val="9"/>
          </w:tcPr>
          <w:p w:rsidR="00C02D6D" w:rsidRDefault="00C02D6D" w:rsidP="00E701DB">
            <w:pPr>
              <w:shd w:val="clear" w:color="auto" w:fill="FFFFFF"/>
              <w:ind w:leftChars="0" w:left="0" w:right="-426" w:firstLineChars="0" w:firstLine="0"/>
              <w:jc w:val="left"/>
              <w:rPr>
                <w:rFonts w:ascii="Cambria" w:eastAsia="Cambria" w:hAnsi="Cambria" w:cs="Cambria"/>
                <w:color w:val="000000"/>
                <w:sz w:val="28"/>
                <w:szCs w:val="28"/>
              </w:rPr>
            </w:pPr>
          </w:p>
        </w:tc>
      </w:tr>
      <w:tr w:rsidR="00C02D6D">
        <w:trPr>
          <w:jc w:val="right"/>
        </w:trPr>
        <w:tc>
          <w:tcPr>
            <w:tcW w:w="9540" w:type="dxa"/>
            <w:gridSpan w:val="9"/>
            <w:shd w:val="clear" w:color="auto" w:fill="DEEAF6"/>
          </w:tcPr>
          <w:p w:rsidR="00186C61" w:rsidRDefault="00B703C6">
            <w:pPr>
              <w:numPr>
                <w:ilvl w:val="0"/>
                <w:numId w:val="4"/>
              </w:numPr>
              <w:ind w:left="1" w:hanging="3"/>
              <w:jc w:val="left"/>
              <w:rPr>
                <w:rFonts w:ascii="Arial" w:eastAsia="Arial" w:hAnsi="Arial" w:cs="Arial"/>
                <w:sz w:val="28"/>
                <w:szCs w:val="28"/>
              </w:rPr>
            </w:pPr>
            <w:r>
              <w:rPr>
                <w:rFonts w:ascii="Arial" w:eastAsia="Arial" w:hAnsi="Arial" w:cs="Arial"/>
                <w:sz w:val="28"/>
                <w:szCs w:val="28"/>
                <w:rtl/>
              </w:rPr>
              <w:t>اسم مسؤول المقرر الدراسي ( اذا اكثر من اسم يذكر)</w:t>
            </w:r>
          </w:p>
          <w:p w:rsidR="00C02D6D" w:rsidRDefault="00B703C6" w:rsidP="00186C61">
            <w:pPr>
              <w:ind w:leftChars="0" w:left="0" w:firstLineChars="0" w:firstLine="0"/>
              <w:jc w:val="left"/>
              <w:rPr>
                <w:rFonts w:ascii="Arial" w:eastAsia="Arial" w:hAnsi="Arial" w:cs="Arial"/>
                <w:sz w:val="28"/>
                <w:szCs w:val="28"/>
              </w:rPr>
            </w:pPr>
            <w:r>
              <w:rPr>
                <w:rFonts w:ascii="Arial" w:eastAsia="Arial" w:hAnsi="Arial" w:cs="Arial"/>
                <w:sz w:val="28"/>
                <w:szCs w:val="28"/>
                <w:rtl/>
              </w:rPr>
              <w:t xml:space="preserve"> </w:t>
            </w:r>
          </w:p>
        </w:tc>
      </w:tr>
      <w:tr w:rsidR="00C02D6D">
        <w:trPr>
          <w:jc w:val="right"/>
        </w:trPr>
        <w:tc>
          <w:tcPr>
            <w:tcW w:w="9540" w:type="dxa"/>
            <w:gridSpan w:val="9"/>
          </w:tcPr>
          <w:p w:rsidR="00C02D6D" w:rsidRDefault="00B703C6" w:rsidP="006B06D2">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6B06D2">
              <w:rPr>
                <w:rFonts w:ascii="Cambria" w:eastAsia="Cambria" w:hAnsi="Cambria" w:hint="cs"/>
                <w:sz w:val="28"/>
                <w:szCs w:val="28"/>
                <w:rtl/>
              </w:rPr>
              <w:t>م.م. جعفر غازي عبدالرزاق</w:t>
            </w:r>
            <w:r>
              <w:rPr>
                <w:rFonts w:ascii="Cambria" w:eastAsia="Cambria" w:hAnsi="Cambria"/>
                <w:color w:val="000000"/>
                <w:sz w:val="28"/>
                <w:szCs w:val="28"/>
                <w:rtl/>
              </w:rPr>
              <w:t xml:space="preserve">    الآيميل </w:t>
            </w:r>
            <w:r>
              <w:rPr>
                <w:rFonts w:ascii="Cambria" w:eastAsia="Cambria" w:hAnsi="Cambria" w:cs="Cambria"/>
                <w:color w:val="000000"/>
                <w:sz w:val="28"/>
                <w:szCs w:val="28"/>
                <w:rtl/>
              </w:rPr>
              <w:t xml:space="preserve">: </w:t>
            </w:r>
            <w:r w:rsidR="00E701DB">
              <w:rPr>
                <w:rFonts w:ascii="Cambria" w:eastAsia="Cambria" w:hAnsi="Cambria" w:cs="Cambria"/>
                <w:color w:val="000000"/>
                <w:sz w:val="28"/>
                <w:szCs w:val="28"/>
              </w:rPr>
              <w:t xml:space="preserve"> </w:t>
            </w:r>
            <w:hyperlink r:id="rId16" w:history="1">
              <w:r w:rsidR="006B06D2" w:rsidRPr="00454E1F">
                <w:rPr>
                  <w:rStyle w:val="Hyperlink"/>
                  <w:rFonts w:ascii="Cambria" w:eastAsia="Cambria" w:hAnsi="Cambria" w:cs="Cambria"/>
                  <w:sz w:val="28"/>
                  <w:szCs w:val="28"/>
                </w:rPr>
                <w:t>jaafar.ghazi@uobasrah.edu.iq</w:t>
              </w:r>
            </w:hyperlink>
          </w:p>
        </w:tc>
      </w:tr>
      <w:tr w:rsidR="00C02D6D">
        <w:trPr>
          <w:jc w:val="right"/>
        </w:trPr>
        <w:tc>
          <w:tcPr>
            <w:tcW w:w="9540" w:type="dxa"/>
            <w:gridSpan w:val="9"/>
            <w:shd w:val="clear" w:color="auto" w:fill="DEEAF6"/>
          </w:tcPr>
          <w:p w:rsidR="00C02D6D" w:rsidRDefault="00B703C6">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7E3692" w:rsidTr="007E3692">
        <w:trPr>
          <w:jc w:val="right"/>
        </w:trPr>
        <w:tc>
          <w:tcPr>
            <w:tcW w:w="5010" w:type="dxa"/>
            <w:gridSpan w:val="6"/>
          </w:tcPr>
          <w:p w:rsidR="007E3692" w:rsidRPr="006B4F3F" w:rsidRDefault="006B4F3F" w:rsidP="006B4F3F">
            <w:pPr>
              <w:suppressAutoHyphens w:val="0"/>
              <w:spacing w:line="520" w:lineRule="exact"/>
              <w:ind w:leftChars="0" w:left="0" w:firstLineChars="0" w:firstLine="0"/>
              <w:jc w:val="both"/>
              <w:textDirection w:val="lrTb"/>
              <w:textAlignment w:val="auto"/>
              <w:outlineLvl w:val="9"/>
              <w:rPr>
                <w:rFonts w:ascii="Simplified Arabic" w:eastAsia="Simplified Arabic" w:hAnsi="Simplified Arabic" w:cs="Simplified Arabic"/>
                <w:b/>
              </w:rPr>
            </w:pPr>
            <w:r w:rsidRPr="006B4F3F">
              <w:rPr>
                <w:rFonts w:ascii="Simplified Arabic" w:eastAsia="Simplified Arabic" w:hAnsi="Simplified Arabic" w:cs="Simplified Arabic"/>
                <w:b/>
              </w:rPr>
              <w:t xml:space="preserve"> </w:t>
            </w:r>
          </w:p>
        </w:tc>
        <w:tc>
          <w:tcPr>
            <w:tcW w:w="4530" w:type="dxa"/>
            <w:gridSpan w:val="3"/>
            <w:vAlign w:val="center"/>
          </w:tcPr>
          <w:p w:rsidR="006B06D2" w:rsidRDefault="006B06D2" w:rsidP="006B06D2">
            <w:pPr>
              <w:pStyle w:val="ListParagraph"/>
              <w:numPr>
                <w:ilvl w:val="0"/>
                <w:numId w:val="22"/>
              </w:numPr>
              <w:suppressAutoHyphens w:val="0"/>
              <w:spacing w:line="240" w:lineRule="auto"/>
              <w:ind w:leftChars="0" w:firstLineChars="0"/>
              <w:jc w:val="left"/>
              <w:textDirection w:val="lrTb"/>
              <w:textAlignment w:val="auto"/>
              <w:outlineLvl w:val="9"/>
              <w:rPr>
                <w:rFonts w:ascii="Simplified Arabic" w:hAnsi="Simplified Arabic" w:cs="Simplified Arabic"/>
              </w:rPr>
            </w:pPr>
            <w:r>
              <w:rPr>
                <w:rFonts w:ascii="Simplified Arabic" w:hAnsi="Simplified Arabic" w:cs="Simplified Arabic" w:hint="cs"/>
                <w:rtl/>
              </w:rPr>
              <w:t>تمكين الطالب من التعرف على الرياضيات بشكل عام وتطبيقاته في مختلف التجارب</w:t>
            </w:r>
          </w:p>
          <w:p w:rsidR="006B06D2" w:rsidRDefault="006B06D2" w:rsidP="006B06D2">
            <w:pPr>
              <w:pStyle w:val="ListParagraph"/>
              <w:numPr>
                <w:ilvl w:val="0"/>
                <w:numId w:val="22"/>
              </w:numPr>
              <w:suppressAutoHyphens w:val="0"/>
              <w:spacing w:line="240" w:lineRule="auto"/>
              <w:ind w:leftChars="0" w:firstLineChars="0"/>
              <w:jc w:val="left"/>
              <w:textDirection w:val="lrTb"/>
              <w:textAlignment w:val="auto"/>
              <w:outlineLvl w:val="9"/>
              <w:rPr>
                <w:rFonts w:ascii="Simplified Arabic" w:hAnsi="Simplified Arabic" w:cs="Simplified Arabic"/>
              </w:rPr>
            </w:pPr>
            <w:r>
              <w:rPr>
                <w:rFonts w:ascii="Simplified Arabic" w:hAnsi="Simplified Arabic" w:cs="Simplified Arabic" w:hint="cs"/>
                <w:rtl/>
              </w:rPr>
              <w:t>تمكين الطالب من معرفة وفهم الرياضيات واجراء الخطوات بشكل صحيح وسليم في حل المسائل الرياضية</w:t>
            </w:r>
          </w:p>
          <w:p w:rsidR="006B06D2" w:rsidRDefault="006B06D2" w:rsidP="006B06D2">
            <w:pPr>
              <w:pStyle w:val="ListParagraph"/>
              <w:numPr>
                <w:ilvl w:val="0"/>
                <w:numId w:val="22"/>
              </w:numPr>
              <w:suppressAutoHyphens w:val="0"/>
              <w:spacing w:line="240" w:lineRule="auto"/>
              <w:ind w:leftChars="0" w:firstLineChars="0"/>
              <w:jc w:val="left"/>
              <w:textDirection w:val="lrTb"/>
              <w:textAlignment w:val="auto"/>
              <w:outlineLvl w:val="9"/>
              <w:rPr>
                <w:rFonts w:ascii="Simplified Arabic" w:hAnsi="Simplified Arabic" w:cs="Simplified Arabic"/>
              </w:rPr>
            </w:pPr>
            <w:r>
              <w:rPr>
                <w:rFonts w:ascii="Simplified Arabic" w:hAnsi="Simplified Arabic" w:cs="Simplified Arabic" w:hint="cs"/>
                <w:rtl/>
              </w:rPr>
              <w:t>اكساب الطالب مهارات التعامل مع اقسام الرياضيات المختلفة ومختلف الاستخدام للتطبيقات الرياضية</w:t>
            </w:r>
          </w:p>
          <w:p w:rsidR="006B06D2" w:rsidRPr="006B06D2" w:rsidRDefault="006B06D2" w:rsidP="006B06D2">
            <w:pPr>
              <w:pStyle w:val="ListParagraph"/>
              <w:numPr>
                <w:ilvl w:val="0"/>
                <w:numId w:val="22"/>
              </w:numPr>
              <w:suppressAutoHyphens w:val="0"/>
              <w:spacing w:line="240" w:lineRule="auto"/>
              <w:ind w:leftChars="0" w:firstLineChars="0"/>
              <w:jc w:val="left"/>
              <w:textDirection w:val="lrTb"/>
              <w:textAlignment w:val="auto"/>
              <w:outlineLvl w:val="9"/>
              <w:rPr>
                <w:rFonts w:ascii="Simplified Arabic" w:hAnsi="Simplified Arabic" w:cs="Simplified Arabic"/>
              </w:rPr>
            </w:pPr>
            <w:r>
              <w:rPr>
                <w:rFonts w:ascii="Simplified Arabic" w:hAnsi="Simplified Arabic" w:cs="Simplified Arabic" w:hint="cs"/>
                <w:rtl/>
              </w:rPr>
              <w:t>تمكين الطالب من حل المسائل المعقدة والتطبيقات المختلفة في شتى المجالات</w:t>
            </w:r>
          </w:p>
          <w:p w:rsidR="007E3692" w:rsidRPr="005B4602" w:rsidRDefault="007E3692" w:rsidP="00836735">
            <w:pPr>
              <w:spacing w:line="240" w:lineRule="auto"/>
              <w:ind w:left="0" w:hanging="2"/>
              <w:jc w:val="both"/>
              <w:rPr>
                <w:rFonts w:ascii="Simplified Arabic" w:hAnsi="Simplified Arabic" w:cs="Simplified Arabic"/>
              </w:rPr>
            </w:pPr>
            <w:r w:rsidRPr="005B4602">
              <w:rPr>
                <w:rFonts w:ascii="Simplified Arabic" w:hAnsi="Simplified Arabic" w:cs="Simplified Arabic"/>
              </w:rPr>
              <w:t xml:space="preserve"> </w:t>
            </w:r>
          </w:p>
        </w:tc>
      </w:tr>
      <w:tr w:rsidR="007E3692">
        <w:trPr>
          <w:jc w:val="right"/>
        </w:trPr>
        <w:tc>
          <w:tcPr>
            <w:tcW w:w="9540" w:type="dxa"/>
            <w:gridSpan w:val="9"/>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7E3692">
        <w:trPr>
          <w:jc w:val="right"/>
        </w:trPr>
        <w:tc>
          <w:tcPr>
            <w:tcW w:w="1440" w:type="dxa"/>
            <w:gridSpan w:val="2"/>
          </w:tcPr>
          <w:p w:rsidR="007E3692" w:rsidRDefault="007E3692" w:rsidP="007E3692">
            <w:pPr>
              <w:shd w:val="clear" w:color="auto" w:fill="FFFFFF"/>
              <w:ind w:left="1" w:right="-426" w:hanging="3"/>
              <w:jc w:val="both"/>
              <w:rPr>
                <w:rFonts w:ascii="Cambria" w:eastAsia="Cambria" w:hAnsi="Cambria" w:cs="Cambria"/>
                <w:color w:val="000000"/>
                <w:sz w:val="28"/>
                <w:szCs w:val="28"/>
              </w:rPr>
            </w:pPr>
          </w:p>
        </w:tc>
        <w:tc>
          <w:tcPr>
            <w:tcW w:w="8100" w:type="dxa"/>
            <w:gridSpan w:val="7"/>
          </w:tcPr>
          <w:p w:rsidR="009301E7" w:rsidRPr="007B404F" w:rsidRDefault="007B404F" w:rsidP="00F32ABA">
            <w:pPr>
              <w:suppressAutoHyphens w:val="0"/>
              <w:spacing w:line="240" w:lineRule="auto"/>
              <w:ind w:leftChars="0" w:left="1" w:firstLineChars="0" w:firstLine="0"/>
              <w:jc w:val="both"/>
              <w:textDirection w:val="lrTb"/>
              <w:textAlignment w:val="auto"/>
              <w:outlineLvl w:val="9"/>
              <w:rPr>
                <w:rFonts w:ascii="Simplified Arabic" w:hAnsi="Simplified Arabic" w:cs="Simplified Arabic"/>
              </w:rPr>
            </w:pPr>
            <w:r w:rsidRPr="007B404F">
              <w:rPr>
                <w:rFonts w:ascii="Simplified Arabic" w:hAnsi="Simplified Arabic" w:cs="Simplified Arabic"/>
                <w:rtl/>
                <w:lang w:val="en-GB" w:bidi="ar-IQ"/>
              </w:rPr>
              <w:t xml:space="preserve">من خلال </w:t>
            </w:r>
            <w:r w:rsidR="00234A45" w:rsidRPr="007B404F">
              <w:rPr>
                <w:rFonts w:ascii="Simplified Arabic" w:hAnsi="Simplified Arabic" w:cs="Simplified Arabic"/>
                <w:rtl/>
              </w:rPr>
              <w:t xml:space="preserve">تزويد الطالب بالأساسيات والمواضيع الاضافية المتعلقة بمخرجات التعليم </w:t>
            </w:r>
            <w:r w:rsidRPr="007B404F">
              <w:rPr>
                <w:rFonts w:ascii="Simplified Arabic" w:hAnsi="Simplified Arabic" w:cs="Simplified Arabic"/>
                <w:rtl/>
              </w:rPr>
              <w:t xml:space="preserve">وتكليف الطلاب بالبحوث المشتركة وجمع المعلومات من مصادر مختلفة وتبادل المادة العلمية ومصادرها مع بعضهم البعض وتكوين حلقات نقاش مفتوحة حول المفردات </w:t>
            </w:r>
            <w:r w:rsidRPr="007B404F">
              <w:rPr>
                <w:rFonts w:ascii="Simplified Arabic" w:hAnsi="Simplified Arabic" w:cs="Simplified Arabic"/>
                <w:rtl/>
              </w:rPr>
              <w:lastRenderedPageBreak/>
              <w:t>المدروسة.</w:t>
            </w:r>
          </w:p>
        </w:tc>
      </w:tr>
      <w:tr w:rsidR="007E3692">
        <w:trPr>
          <w:jc w:val="right"/>
        </w:trPr>
        <w:tc>
          <w:tcPr>
            <w:tcW w:w="9540" w:type="dxa"/>
            <w:gridSpan w:val="9"/>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7E3692" w:rsidTr="00A57ADD">
        <w:trPr>
          <w:trHeight w:val="182"/>
          <w:jc w:val="right"/>
        </w:trPr>
        <w:tc>
          <w:tcPr>
            <w:tcW w:w="900"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602"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1883" w:type="dxa"/>
            <w:gridSpan w:val="3"/>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7E3692" w:rsidTr="00A57ADD">
        <w:trPr>
          <w:trHeight w:val="5380"/>
          <w:jc w:val="right"/>
        </w:trPr>
        <w:tc>
          <w:tcPr>
            <w:tcW w:w="900" w:type="dxa"/>
          </w:tcPr>
          <w:p w:rsidR="007E3692" w:rsidRPr="00A57ADD" w:rsidRDefault="007E3692" w:rsidP="00A57ADD">
            <w:pPr>
              <w:shd w:val="clear" w:color="auto" w:fill="FFFFFF"/>
              <w:ind w:left="0" w:right="-426" w:hanging="2"/>
              <w:jc w:val="both"/>
              <w:rPr>
                <w:rFonts w:ascii="Cambria" w:eastAsia="Cambria" w:hAnsi="Cambria" w:cs="Cambria"/>
                <w:sz w:val="22"/>
                <w:szCs w:val="22"/>
              </w:rPr>
            </w:pPr>
            <w:r w:rsidRPr="00A57ADD">
              <w:rPr>
                <w:rFonts w:ascii="Cambria" w:eastAsia="Cambria" w:hAnsi="Cambria" w:cs="Cambria"/>
                <w:sz w:val="24"/>
                <w:szCs w:val="24"/>
              </w:rPr>
              <w:t>1</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2</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3</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4</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5</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6</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7</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8</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9</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10</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11</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12</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13</w:t>
            </w:r>
          </w:p>
          <w:p w:rsidR="007E3692" w:rsidRPr="00A57ADD" w:rsidRDefault="007E3692" w:rsidP="00A57ADD">
            <w:pPr>
              <w:shd w:val="clear" w:color="auto" w:fill="FFFFFF"/>
              <w:ind w:left="0" w:right="-426" w:hanging="2"/>
              <w:jc w:val="both"/>
              <w:rPr>
                <w:rFonts w:ascii="Cambria" w:eastAsia="Cambria" w:hAnsi="Cambria" w:cs="Cambria"/>
                <w:sz w:val="24"/>
                <w:szCs w:val="24"/>
              </w:rPr>
            </w:pPr>
            <w:r w:rsidRPr="00A57ADD">
              <w:rPr>
                <w:rFonts w:ascii="Cambria" w:eastAsia="Cambria" w:hAnsi="Cambria" w:cs="Cambria"/>
                <w:sz w:val="24"/>
                <w:szCs w:val="24"/>
              </w:rPr>
              <w:t>14</w:t>
            </w:r>
          </w:p>
          <w:p w:rsidR="007E3692" w:rsidRPr="004C3E87" w:rsidRDefault="007E3692" w:rsidP="00A57ADD">
            <w:pPr>
              <w:shd w:val="clear" w:color="auto" w:fill="FFFFFF"/>
              <w:ind w:left="0" w:right="-426" w:hanging="2"/>
              <w:jc w:val="both"/>
              <w:rPr>
                <w:rFonts w:ascii="Cambria" w:eastAsia="Cambria" w:hAnsi="Cambria" w:cs="Cambria"/>
                <w:sz w:val="28"/>
                <w:szCs w:val="28"/>
              </w:rPr>
            </w:pPr>
            <w:r w:rsidRPr="00A57ADD">
              <w:rPr>
                <w:rFonts w:ascii="Cambria" w:eastAsia="Cambria" w:hAnsi="Cambria" w:cs="Cambria"/>
                <w:sz w:val="24"/>
                <w:szCs w:val="24"/>
              </w:rPr>
              <w:t>15</w:t>
            </w:r>
          </w:p>
        </w:tc>
        <w:tc>
          <w:tcPr>
            <w:tcW w:w="1110" w:type="dxa"/>
            <w:gridSpan w:val="2"/>
          </w:tcPr>
          <w:p w:rsidR="007E3692"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A57ADD" w:rsidRPr="00D32C55" w:rsidRDefault="00A57ADD" w:rsidP="00D32C55">
            <w:pPr>
              <w:shd w:val="clear" w:color="auto" w:fill="FFFFFF"/>
              <w:ind w:left="0" w:right="-426" w:hanging="2"/>
              <w:jc w:val="both"/>
              <w:rPr>
                <w:rFonts w:asciiTheme="majorBidi" w:eastAsia="Cambria" w:hAnsiTheme="majorBidi" w:cstheme="majorBidi"/>
                <w:sz w:val="24"/>
                <w:szCs w:val="24"/>
              </w:rPr>
            </w:pPr>
            <w:r w:rsidRPr="00D32C55">
              <w:rPr>
                <w:rFonts w:ascii="Cambria" w:eastAsia="Cambria" w:hAnsi="Cambria" w:cs="Cambria" w:hint="cs"/>
                <w:sz w:val="24"/>
                <w:szCs w:val="24"/>
                <w:rtl/>
              </w:rPr>
              <w:t xml:space="preserve">2 </w:t>
            </w:r>
            <w:r w:rsidRPr="00D32C55">
              <w:rPr>
                <w:rFonts w:asciiTheme="majorBidi" w:eastAsia="Cambria" w:hAnsiTheme="majorBidi" w:cstheme="majorBidi" w:hint="cs"/>
                <w:sz w:val="24"/>
                <w:szCs w:val="24"/>
                <w:rtl/>
              </w:rPr>
              <w:t>ساعة</w:t>
            </w:r>
          </w:p>
          <w:p w:rsidR="007E3692" w:rsidRDefault="007E3692" w:rsidP="007E3692">
            <w:pPr>
              <w:shd w:val="clear" w:color="auto" w:fill="FFFFFF"/>
              <w:ind w:left="1" w:right="-426" w:hanging="3"/>
              <w:jc w:val="both"/>
              <w:rPr>
                <w:rFonts w:ascii="Cambria" w:eastAsia="Cambria" w:hAnsi="Cambria" w:cs="Cambria"/>
                <w:sz w:val="28"/>
                <w:szCs w:val="28"/>
              </w:rPr>
            </w:pPr>
          </w:p>
          <w:p w:rsidR="007E3692" w:rsidRDefault="007E3692" w:rsidP="004C3E87">
            <w:pPr>
              <w:shd w:val="clear" w:color="auto" w:fill="FFFFFF"/>
              <w:ind w:leftChars="0" w:left="0" w:right="-426" w:firstLineChars="0" w:firstLine="0"/>
              <w:jc w:val="both"/>
              <w:rPr>
                <w:rFonts w:ascii="Cambria" w:eastAsia="Cambria" w:hAnsi="Cambria" w:cs="Cambria"/>
                <w:sz w:val="28"/>
                <w:szCs w:val="28"/>
              </w:rPr>
            </w:pPr>
          </w:p>
        </w:tc>
        <w:tc>
          <w:tcPr>
            <w:tcW w:w="2602" w:type="dxa"/>
          </w:tcPr>
          <w:p w:rsidR="007E3692" w:rsidRPr="00A57ADD" w:rsidRDefault="00A57ADD" w:rsidP="007E3692">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sz w:val="26"/>
                <w:szCs w:val="26"/>
                <w:rtl/>
              </w:rPr>
              <w:t>ماهية الري</w:t>
            </w:r>
            <w:r w:rsidR="008D4D5A">
              <w:rPr>
                <w:rFonts w:asciiTheme="majorBidi" w:hAnsiTheme="majorBidi" w:cstheme="majorBidi" w:hint="cs"/>
                <w:sz w:val="26"/>
                <w:szCs w:val="26"/>
                <w:rtl/>
              </w:rPr>
              <w:t>ا</w:t>
            </w:r>
            <w:r w:rsidRPr="00A57ADD">
              <w:rPr>
                <w:rFonts w:asciiTheme="majorBidi" w:hAnsiTheme="majorBidi" w:cstheme="majorBidi"/>
                <w:sz w:val="26"/>
                <w:szCs w:val="26"/>
                <w:rtl/>
              </w:rPr>
              <w:t>ضيات</w:t>
            </w:r>
          </w:p>
          <w:p w:rsidR="00A57ADD" w:rsidRPr="00A57ADD" w:rsidRDefault="00A57ADD" w:rsidP="007E3692">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sz w:val="26"/>
                <w:szCs w:val="26"/>
                <w:rtl/>
              </w:rPr>
              <w:t>الاسس</w:t>
            </w:r>
          </w:p>
          <w:p w:rsidR="00A57ADD" w:rsidRDefault="00A57ADD" w:rsidP="007E3692">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sz w:val="26"/>
                <w:szCs w:val="26"/>
                <w:rtl/>
              </w:rPr>
              <w:t>الكسور</w:t>
            </w:r>
          </w:p>
          <w:p w:rsidR="00D32C55" w:rsidRPr="00A57ADD" w:rsidRDefault="00D32C55" w:rsidP="007E3692">
            <w:pPr>
              <w:shd w:val="clear" w:color="auto" w:fill="FFFFFF"/>
              <w:ind w:left="1" w:right="-426" w:hanging="3"/>
              <w:jc w:val="both"/>
              <w:rPr>
                <w:rFonts w:asciiTheme="majorBidi" w:hAnsiTheme="majorBidi" w:cstheme="majorBidi"/>
                <w:sz w:val="26"/>
                <w:szCs w:val="26"/>
                <w:rtl/>
              </w:rPr>
            </w:pPr>
            <w:r>
              <w:rPr>
                <w:rFonts w:asciiTheme="majorBidi" w:hAnsiTheme="majorBidi" w:cstheme="majorBidi" w:hint="cs"/>
                <w:sz w:val="26"/>
                <w:szCs w:val="26"/>
                <w:rtl/>
              </w:rPr>
              <w:t>تحليل العوامل</w:t>
            </w:r>
          </w:p>
          <w:p w:rsidR="00A57ADD" w:rsidRPr="00A57ADD" w:rsidRDefault="00A57ADD" w:rsidP="007E3692">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sz w:val="26"/>
                <w:szCs w:val="26"/>
                <w:rtl/>
              </w:rPr>
              <w:t>كثيرات الحدود</w:t>
            </w:r>
          </w:p>
          <w:p w:rsidR="00A57ADD" w:rsidRPr="00A57ADD" w:rsidRDefault="00A57ADD" w:rsidP="007E3692">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sz w:val="26"/>
                <w:szCs w:val="26"/>
                <w:rtl/>
              </w:rPr>
              <w:t>الجذور</w:t>
            </w:r>
          </w:p>
          <w:p w:rsidR="00A57ADD" w:rsidRPr="00A57ADD" w:rsidRDefault="00A57ADD" w:rsidP="00A57ADD">
            <w:pPr>
              <w:shd w:val="clear" w:color="auto" w:fill="FFFFFF"/>
              <w:ind w:leftChars="0" w:left="3" w:right="-426" w:hanging="3"/>
              <w:jc w:val="both"/>
              <w:rPr>
                <w:rFonts w:asciiTheme="majorBidi" w:hAnsiTheme="majorBidi" w:cstheme="majorBidi"/>
                <w:sz w:val="26"/>
                <w:szCs w:val="26"/>
                <w:rtl/>
              </w:rPr>
            </w:pPr>
            <w:r w:rsidRPr="00A57ADD">
              <w:rPr>
                <w:rFonts w:asciiTheme="majorBidi" w:hAnsiTheme="majorBidi" w:cstheme="majorBidi"/>
                <w:sz w:val="26"/>
                <w:szCs w:val="26"/>
                <w:rtl/>
              </w:rPr>
              <w:t>ترتيب العمليات الرياضيات</w:t>
            </w:r>
          </w:p>
          <w:p w:rsidR="00A57ADD" w:rsidRPr="00A57ADD" w:rsidRDefault="00A57ADD" w:rsidP="00A57ADD">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sz w:val="26"/>
                <w:szCs w:val="26"/>
                <w:rtl/>
              </w:rPr>
              <w:t>نظام الاحداثي الكارتيزي</w:t>
            </w:r>
          </w:p>
          <w:p w:rsidR="00A57ADD" w:rsidRPr="00A57ADD" w:rsidRDefault="00A57ADD" w:rsidP="00A57ADD">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sz w:val="26"/>
                <w:szCs w:val="26"/>
                <w:rtl/>
              </w:rPr>
              <w:t>استخدام الحاسبة العلمية</w:t>
            </w:r>
          </w:p>
          <w:p w:rsidR="00A57ADD" w:rsidRPr="00A57ADD" w:rsidRDefault="00A57ADD" w:rsidP="00A57ADD">
            <w:pPr>
              <w:shd w:val="clear" w:color="auto" w:fill="FFFFFF"/>
              <w:ind w:left="1" w:right="-426" w:hanging="3"/>
              <w:jc w:val="both"/>
              <w:rPr>
                <w:rFonts w:asciiTheme="majorBidi" w:hAnsiTheme="majorBidi" w:cstheme="majorBidi"/>
                <w:sz w:val="26"/>
                <w:szCs w:val="26"/>
              </w:rPr>
            </w:pPr>
            <w:r w:rsidRPr="00A57ADD">
              <w:rPr>
                <w:rFonts w:asciiTheme="majorBidi" w:hAnsiTheme="majorBidi" w:cstheme="majorBidi"/>
                <w:sz w:val="26"/>
                <w:szCs w:val="26"/>
                <w:rtl/>
              </w:rPr>
              <w:t>مفاهيم الرياضيات الاقتصادية</w:t>
            </w:r>
          </w:p>
          <w:p w:rsidR="007E3692" w:rsidRPr="00A57ADD" w:rsidRDefault="00A57ADD" w:rsidP="00A57ADD">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hint="cs"/>
                <w:sz w:val="26"/>
                <w:szCs w:val="26"/>
                <w:rtl/>
              </w:rPr>
              <w:t>المعادلات الخطية والرسم البياني</w:t>
            </w:r>
          </w:p>
          <w:p w:rsidR="00A57ADD" w:rsidRPr="00A57ADD" w:rsidRDefault="00A57ADD" w:rsidP="00A57ADD">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hint="cs"/>
                <w:sz w:val="26"/>
                <w:szCs w:val="26"/>
                <w:rtl/>
              </w:rPr>
              <w:t>الميل , والحدود القاطعة</w:t>
            </w:r>
          </w:p>
          <w:p w:rsidR="00A57ADD" w:rsidRPr="00A57ADD" w:rsidRDefault="00A57ADD" w:rsidP="00A57ADD">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hint="cs"/>
                <w:sz w:val="26"/>
                <w:szCs w:val="26"/>
                <w:rtl/>
              </w:rPr>
              <w:t>حل المعادلات من الدرجة الاولى</w:t>
            </w:r>
          </w:p>
          <w:p w:rsidR="00A57ADD" w:rsidRPr="00A57ADD" w:rsidRDefault="00A57ADD" w:rsidP="00A57ADD">
            <w:pPr>
              <w:shd w:val="clear" w:color="auto" w:fill="FFFFFF"/>
              <w:ind w:left="1" w:right="-426" w:hanging="3"/>
              <w:jc w:val="both"/>
              <w:rPr>
                <w:rFonts w:asciiTheme="majorBidi" w:hAnsiTheme="majorBidi" w:cstheme="majorBidi"/>
                <w:sz w:val="26"/>
                <w:szCs w:val="26"/>
                <w:rtl/>
              </w:rPr>
            </w:pPr>
            <w:r w:rsidRPr="00A57ADD">
              <w:rPr>
                <w:rFonts w:asciiTheme="majorBidi" w:hAnsiTheme="majorBidi" w:cstheme="majorBidi" w:hint="cs"/>
                <w:sz w:val="26"/>
                <w:szCs w:val="26"/>
                <w:rtl/>
              </w:rPr>
              <w:t>حل المعادلات من الدرجة الثانية</w:t>
            </w:r>
          </w:p>
          <w:p w:rsidR="00A57ADD" w:rsidRPr="00A57ADD" w:rsidRDefault="00A57ADD" w:rsidP="00A57ADD">
            <w:pPr>
              <w:shd w:val="clear" w:color="auto" w:fill="FFFFFF"/>
              <w:ind w:left="1" w:right="-426" w:hanging="3"/>
              <w:jc w:val="both"/>
              <w:rPr>
                <w:rFonts w:asciiTheme="majorBidi" w:eastAsia="Cambria" w:hAnsiTheme="majorBidi" w:cstheme="majorBidi"/>
                <w:sz w:val="28"/>
                <w:szCs w:val="28"/>
              </w:rPr>
            </w:pPr>
            <w:r w:rsidRPr="00A57ADD">
              <w:rPr>
                <w:rFonts w:asciiTheme="majorBidi" w:hAnsiTheme="majorBidi" w:cstheme="majorBidi" w:hint="cs"/>
                <w:sz w:val="26"/>
                <w:szCs w:val="26"/>
                <w:rtl/>
              </w:rPr>
              <w:t>الحل بطريقة الحذف والتعويض</w:t>
            </w:r>
          </w:p>
        </w:tc>
        <w:tc>
          <w:tcPr>
            <w:tcW w:w="1883" w:type="dxa"/>
            <w:gridSpan w:val="3"/>
          </w:tcPr>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sz w:val="24"/>
                <w:szCs w:val="24"/>
                <w:rtl/>
              </w:rPr>
              <w:t>ماهية الريضيات</w:t>
            </w:r>
          </w:p>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sz w:val="24"/>
                <w:szCs w:val="24"/>
                <w:rtl/>
              </w:rPr>
              <w:t>الاسس</w:t>
            </w:r>
          </w:p>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sz w:val="24"/>
                <w:szCs w:val="24"/>
                <w:rtl/>
              </w:rPr>
              <w:t>الكسور</w:t>
            </w:r>
          </w:p>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sz w:val="24"/>
                <w:szCs w:val="24"/>
                <w:rtl/>
              </w:rPr>
              <w:t>كثيرات الحدود</w:t>
            </w:r>
          </w:p>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sz w:val="24"/>
                <w:szCs w:val="24"/>
                <w:rtl/>
              </w:rPr>
              <w:t>الجذور</w:t>
            </w:r>
          </w:p>
          <w:p w:rsidR="00A57ADD" w:rsidRPr="00A57ADD" w:rsidRDefault="00A57ADD" w:rsidP="00A57ADD">
            <w:pPr>
              <w:shd w:val="clear" w:color="auto" w:fill="FFFFFF"/>
              <w:ind w:leftChars="0" w:left="2" w:right="-426" w:hanging="2"/>
              <w:jc w:val="both"/>
              <w:rPr>
                <w:rFonts w:asciiTheme="majorBidi" w:hAnsiTheme="majorBidi" w:cstheme="majorBidi"/>
                <w:sz w:val="24"/>
                <w:szCs w:val="24"/>
                <w:rtl/>
              </w:rPr>
            </w:pPr>
            <w:r w:rsidRPr="00A57ADD">
              <w:rPr>
                <w:rFonts w:asciiTheme="majorBidi" w:hAnsiTheme="majorBidi" w:cstheme="majorBidi"/>
                <w:sz w:val="24"/>
                <w:szCs w:val="24"/>
                <w:rtl/>
              </w:rPr>
              <w:t>ترتيب العمليات الرياضيات</w:t>
            </w:r>
          </w:p>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sz w:val="24"/>
                <w:szCs w:val="24"/>
                <w:rtl/>
              </w:rPr>
              <w:t>نظام الاحداثي الكارتيزي</w:t>
            </w:r>
          </w:p>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sz w:val="24"/>
                <w:szCs w:val="24"/>
                <w:rtl/>
              </w:rPr>
              <w:t>استخدام الحاسبة العلمية</w:t>
            </w:r>
          </w:p>
          <w:p w:rsidR="00A57ADD" w:rsidRPr="00A57ADD" w:rsidRDefault="00A57ADD" w:rsidP="00A57ADD">
            <w:pPr>
              <w:shd w:val="clear" w:color="auto" w:fill="FFFFFF"/>
              <w:ind w:left="0" w:right="-426" w:hanging="2"/>
              <w:jc w:val="both"/>
              <w:rPr>
                <w:rFonts w:asciiTheme="majorBidi" w:hAnsiTheme="majorBidi" w:cstheme="majorBidi"/>
                <w:sz w:val="24"/>
                <w:szCs w:val="24"/>
              </w:rPr>
            </w:pPr>
            <w:r w:rsidRPr="00A57ADD">
              <w:rPr>
                <w:rFonts w:asciiTheme="majorBidi" w:hAnsiTheme="majorBidi" w:cstheme="majorBidi"/>
                <w:sz w:val="24"/>
                <w:szCs w:val="24"/>
                <w:rtl/>
              </w:rPr>
              <w:t>مفاهيم الرياضيات الاقتصادية</w:t>
            </w:r>
          </w:p>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hint="cs"/>
                <w:sz w:val="24"/>
                <w:szCs w:val="24"/>
                <w:rtl/>
              </w:rPr>
              <w:t>المعادلات الخطية والرسم البياني</w:t>
            </w:r>
          </w:p>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hint="cs"/>
                <w:sz w:val="24"/>
                <w:szCs w:val="24"/>
                <w:rtl/>
              </w:rPr>
              <w:t>الميل , والحدود القاطعة</w:t>
            </w:r>
          </w:p>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hint="cs"/>
                <w:sz w:val="24"/>
                <w:szCs w:val="24"/>
                <w:rtl/>
              </w:rPr>
              <w:t>حل المعادلات من الدرجة الاولى</w:t>
            </w:r>
          </w:p>
          <w:p w:rsidR="00A57ADD" w:rsidRPr="00A57ADD" w:rsidRDefault="00A57ADD" w:rsidP="00A57ADD">
            <w:pPr>
              <w:shd w:val="clear" w:color="auto" w:fill="FFFFFF"/>
              <w:ind w:left="0" w:right="-426" w:hanging="2"/>
              <w:jc w:val="both"/>
              <w:rPr>
                <w:rFonts w:asciiTheme="majorBidi" w:hAnsiTheme="majorBidi" w:cstheme="majorBidi"/>
                <w:sz w:val="24"/>
                <w:szCs w:val="24"/>
                <w:rtl/>
              </w:rPr>
            </w:pPr>
            <w:r w:rsidRPr="00A57ADD">
              <w:rPr>
                <w:rFonts w:asciiTheme="majorBidi" w:hAnsiTheme="majorBidi" w:cstheme="majorBidi" w:hint="cs"/>
                <w:sz w:val="24"/>
                <w:szCs w:val="24"/>
                <w:rtl/>
              </w:rPr>
              <w:t>حل المعادلات من الدرجة الثانية</w:t>
            </w:r>
          </w:p>
          <w:p w:rsidR="00083475" w:rsidRPr="00083475" w:rsidRDefault="00A57ADD" w:rsidP="00A57ADD">
            <w:pPr>
              <w:ind w:left="0" w:hanging="2"/>
              <w:jc w:val="left"/>
              <w:rPr>
                <w:rFonts w:ascii="Simplified Arabic" w:eastAsia="Cambria" w:hAnsi="Simplified Arabic" w:cs="Simplified Arabic"/>
              </w:rPr>
            </w:pPr>
            <w:r w:rsidRPr="00A57ADD">
              <w:rPr>
                <w:rFonts w:asciiTheme="majorBidi" w:hAnsiTheme="majorBidi" w:cstheme="majorBidi" w:hint="cs"/>
                <w:sz w:val="24"/>
                <w:szCs w:val="24"/>
                <w:rtl/>
              </w:rPr>
              <w:t>الحل بطريقة الحذف والتعويض</w:t>
            </w:r>
          </w:p>
        </w:tc>
        <w:tc>
          <w:tcPr>
            <w:tcW w:w="1455" w:type="dxa"/>
          </w:tcPr>
          <w:p w:rsidR="003D16F0" w:rsidRPr="003D16F0" w:rsidRDefault="003D16F0" w:rsidP="003D16F0">
            <w:pPr>
              <w:shd w:val="clear" w:color="auto" w:fill="FFFFFF"/>
              <w:spacing w:line="276" w:lineRule="auto"/>
              <w:ind w:left="0" w:right="360" w:hanging="2"/>
              <w:jc w:val="both"/>
              <w:rPr>
                <w:rFonts w:ascii="Simplified Arabic" w:eastAsia="Sakkal Majalla" w:hAnsi="Simplified Arabic" w:cs="Simplified Arabic"/>
              </w:rPr>
            </w:pPr>
            <w:r w:rsidRPr="003D16F0">
              <w:rPr>
                <w:rFonts w:ascii="Simplified Arabic" w:hAnsi="Simplified Arabic" w:cs="Simplified Arabic"/>
                <w:rtl/>
              </w:rPr>
              <w:t>المحاضرة</w:t>
            </w:r>
            <w:r w:rsidRPr="003D16F0">
              <w:rPr>
                <w:rFonts w:ascii="Simplified Arabic" w:eastAsia="Sakkal Majalla" w:hAnsi="Simplified Arabic" w:cs="Simplified Arabic"/>
                <w:rtl/>
              </w:rPr>
              <w:t xml:space="preserve"> </w:t>
            </w:r>
          </w:p>
          <w:p w:rsidR="003D16F0" w:rsidRPr="003D16F0" w:rsidRDefault="003D16F0" w:rsidP="003D16F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3D16F0">
              <w:rPr>
                <w:rFonts w:ascii="Simplified Arabic" w:hAnsi="Simplified Arabic" w:cs="Simplified Arabic"/>
                <w:rtl/>
              </w:rPr>
              <w:t>أسلوب السؤال والاجابة</w:t>
            </w:r>
          </w:p>
          <w:p w:rsidR="003D16F0" w:rsidRPr="003D16F0" w:rsidRDefault="00A57ADD" w:rsidP="003D16F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Pr>
                <w:rFonts w:ascii="Simplified Arabic" w:hAnsi="Simplified Arabic" w:cs="Simplified Arabic" w:hint="cs"/>
                <w:rtl/>
              </w:rPr>
              <w:t>حل التمارين والامثلة</w:t>
            </w:r>
            <w:r w:rsidR="003D16F0" w:rsidRPr="003D16F0">
              <w:rPr>
                <w:rFonts w:ascii="Simplified Arabic" w:hAnsi="Simplified Arabic" w:cs="Simplified Arabic"/>
                <w:rtl/>
              </w:rPr>
              <w:t xml:space="preserve"> </w:t>
            </w:r>
          </w:p>
          <w:p w:rsidR="007E3692" w:rsidRDefault="007E3692" w:rsidP="003D16F0">
            <w:pPr>
              <w:shd w:val="clear" w:color="auto" w:fill="FFFFFF"/>
              <w:spacing w:line="276" w:lineRule="auto"/>
              <w:ind w:left="1" w:right="360"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tbl>
            <w:tblPr>
              <w:tblStyle w:val="TableGrid"/>
              <w:tblW w:w="2000" w:type="dxa"/>
              <w:jc w:val="center"/>
              <w:tblLayout w:type="fixed"/>
              <w:tblLook w:val="04A0" w:firstRow="1" w:lastRow="0" w:firstColumn="1" w:lastColumn="0" w:noHBand="0" w:noVBand="1"/>
            </w:tblPr>
            <w:tblGrid>
              <w:gridCol w:w="113"/>
              <w:gridCol w:w="1774"/>
              <w:gridCol w:w="113"/>
            </w:tblGrid>
            <w:tr w:rsidR="003D16F0" w:rsidRPr="00A20892" w:rsidTr="003D16F0">
              <w:trPr>
                <w:gridBefore w:val="1"/>
                <w:wBefore w:w="113" w:type="dxa"/>
                <w:trHeight w:val="693"/>
                <w:jc w:val="center"/>
              </w:trPr>
              <w:tc>
                <w:tcPr>
                  <w:tcW w:w="1887" w:type="dxa"/>
                  <w:gridSpan w:val="2"/>
                  <w:tcBorders>
                    <w:bottom w:val="nil"/>
                  </w:tcBorders>
                </w:tcPr>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اليومي</w:t>
                  </w:r>
                </w:p>
                <w:p w:rsidR="003D16F0" w:rsidRPr="00A20892" w:rsidRDefault="003D16F0" w:rsidP="00A20892">
                  <w:pPr>
                    <w:spacing w:line="240" w:lineRule="auto"/>
                    <w:ind w:left="0" w:hanging="2"/>
                    <w:jc w:val="center"/>
                    <w:rPr>
                      <w:rFonts w:ascii="Simplified Arabic" w:hAnsi="Simplified Arabic" w:cs="Simplified Arabic"/>
                      <w:sz w:val="20"/>
                      <w:szCs w:val="20"/>
                    </w:rPr>
                  </w:pPr>
                  <w:r w:rsidRPr="00A20892">
                    <w:rPr>
                      <w:rFonts w:ascii="Simplified Arabic" w:hAnsi="Simplified Arabic" w:cs="Simplified Arabic"/>
                      <w:sz w:val="20"/>
                      <w:szCs w:val="20"/>
                      <w:rtl/>
                    </w:rPr>
                    <w:t>اختبارات شفوية</w:t>
                  </w:r>
                </w:p>
              </w:tc>
            </w:tr>
            <w:tr w:rsidR="003D16F0" w:rsidRPr="00A20892" w:rsidTr="003D16F0">
              <w:trPr>
                <w:gridAfter w:val="1"/>
                <w:wAfter w:w="113" w:type="dxa"/>
                <w:trHeight w:val="4857"/>
                <w:jc w:val="center"/>
              </w:trPr>
              <w:tc>
                <w:tcPr>
                  <w:tcW w:w="1887" w:type="dxa"/>
                  <w:gridSpan w:val="2"/>
                  <w:tcBorders>
                    <w:top w:val="nil"/>
                    <w:bottom w:val="nil"/>
                  </w:tcBorders>
                </w:tcPr>
                <w:p w:rsidR="003D16F0" w:rsidRPr="00A20892" w:rsidRDefault="009E5F20" w:rsidP="00A20892">
                  <w:pPr>
                    <w:spacing w:line="240" w:lineRule="auto"/>
                    <w:ind w:left="0" w:hanging="2"/>
                    <w:jc w:val="both"/>
                    <w:rPr>
                      <w:rFonts w:ascii="Simplified Arabic" w:hAnsi="Simplified Arabic" w:cs="Simplified Arabic"/>
                      <w:sz w:val="20"/>
                      <w:szCs w:val="20"/>
                      <w:rtl/>
                    </w:rPr>
                  </w:pPr>
                  <w:r w:rsidRPr="00A20892">
                    <w:rPr>
                      <w:rFonts w:ascii="Simplified Arabic" w:hAnsi="Simplified Arabic" w:cs="Simplified Arabic" w:hint="cs"/>
                      <w:sz w:val="20"/>
                      <w:szCs w:val="20"/>
                      <w:rtl/>
                    </w:rPr>
                    <w:t xml:space="preserve">     </w:t>
                  </w:r>
                  <w:r w:rsidR="003D16F0"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تقارير</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امتحان نصف فصلي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تقارير</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امتحان نصف فصلي</w:t>
                  </w:r>
                </w:p>
                <w:p w:rsidR="003D16F0" w:rsidRPr="00A20892" w:rsidRDefault="003D16F0" w:rsidP="00A20892">
                  <w:pPr>
                    <w:spacing w:line="240" w:lineRule="auto"/>
                    <w:ind w:left="0" w:hanging="2"/>
                    <w:jc w:val="center"/>
                    <w:rPr>
                      <w:rFonts w:ascii="Simplified Arabic" w:hAnsi="Simplified Arabic" w:cs="Simplified Arabic"/>
                      <w:sz w:val="20"/>
                      <w:szCs w:val="20"/>
                    </w:rPr>
                  </w:pPr>
                </w:p>
              </w:tc>
            </w:tr>
          </w:tbl>
          <w:p w:rsidR="007E3692" w:rsidRPr="00A20892" w:rsidRDefault="007E3692" w:rsidP="00A20892">
            <w:pPr>
              <w:shd w:val="clear" w:color="auto" w:fill="FFFFFF"/>
              <w:spacing w:before="240" w:after="240" w:line="240" w:lineRule="auto"/>
              <w:ind w:left="0" w:right="440" w:hanging="2"/>
              <w:jc w:val="center"/>
              <w:rPr>
                <w:rFonts w:ascii="Cambria" w:eastAsia="Cambria" w:hAnsi="Cambria" w:cs="Cambria"/>
                <w:b/>
              </w:rPr>
            </w:pPr>
          </w:p>
        </w:tc>
      </w:tr>
      <w:tr w:rsidR="007E3692">
        <w:trPr>
          <w:jc w:val="right"/>
        </w:trPr>
        <w:tc>
          <w:tcPr>
            <w:tcW w:w="9540" w:type="dxa"/>
            <w:gridSpan w:val="9"/>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7E3692">
        <w:trPr>
          <w:jc w:val="right"/>
        </w:trPr>
        <w:tc>
          <w:tcPr>
            <w:tcW w:w="9540" w:type="dxa"/>
            <w:gridSpan w:val="9"/>
          </w:tcPr>
          <w:p w:rsidR="007F2265" w:rsidRPr="004D0D3D" w:rsidRDefault="000F03CC" w:rsidP="000F03CC">
            <w:pPr>
              <w:suppressAutoHyphens w:val="0"/>
              <w:spacing w:line="500" w:lineRule="exact"/>
              <w:ind w:leftChars="0" w:left="0" w:firstLineChars="0" w:firstLine="0"/>
              <w:jc w:val="both"/>
              <w:textDirection w:val="lrTb"/>
              <w:textAlignment w:val="auto"/>
              <w:outlineLvl w:val="9"/>
              <w:rPr>
                <w:rFonts w:ascii="Arial" w:hAnsi="Arial" w:cs="AL-Mohanad Bold"/>
                <w:sz w:val="28"/>
                <w:szCs w:val="28"/>
                <w:rtl/>
              </w:rPr>
            </w:pPr>
            <w:r>
              <w:rPr>
                <w:rFonts w:ascii="Simplified Arabic" w:eastAsia="Cambria" w:hAnsi="Simplified Arabic" w:cs="Simplified Arabic" w:hint="cs"/>
                <w:rtl/>
              </w:rPr>
              <w:t>50</w:t>
            </w:r>
            <w:r w:rsidR="007E3692" w:rsidRPr="00DF25C7">
              <w:rPr>
                <w:rFonts w:ascii="Simplified Arabic" w:eastAsia="Cambria" w:hAnsi="Simplified Arabic" w:cs="Simplified Arabic"/>
                <w:rtl/>
              </w:rPr>
              <w:t xml:space="preserve"> درجة امتحانات الشهرية واليومية للفصل</w:t>
            </w:r>
            <w:r w:rsidR="00DF25C7" w:rsidRPr="00DF25C7">
              <w:rPr>
                <w:rFonts w:ascii="Simplified Arabic" w:eastAsia="Cambria" w:hAnsi="Simplified Arabic" w:cs="Simplified Arabic"/>
                <w:rtl/>
              </w:rPr>
              <w:t xml:space="preserve"> من خلال </w:t>
            </w:r>
            <w:r w:rsidR="00DF25C7" w:rsidRPr="00DF25C7">
              <w:rPr>
                <w:rFonts w:ascii="Simplified Arabic" w:hAnsi="Simplified Arabic" w:cs="Simplified Arabic"/>
                <w:rtl/>
              </w:rPr>
              <w:t>رصد مشاركة الطلاب وملاحظة أداء الطلاب في إجابات الأسئلة والواجبات الأخرى</w:t>
            </w:r>
            <w:r w:rsidR="00DF25C7" w:rsidRPr="00DF25C7">
              <w:rPr>
                <w:rFonts w:ascii="Simplified Arabic" w:eastAsia="Cambria" w:hAnsi="Simplified Arabic" w:cs="Simplified Arabic"/>
                <w:rtl/>
              </w:rPr>
              <w:t xml:space="preserve"> و</w:t>
            </w:r>
            <w:r w:rsidR="007E3692" w:rsidRPr="00DF25C7">
              <w:rPr>
                <w:rFonts w:ascii="Simplified Arabic" w:eastAsia="Cambria" w:hAnsi="Simplified Arabic" w:cs="Simplified Arabic"/>
                <w:rtl/>
              </w:rPr>
              <w:t xml:space="preserve"> 50 درجة للا</w:t>
            </w:r>
            <w:r w:rsidR="002D6769" w:rsidRPr="00DF25C7">
              <w:rPr>
                <w:rFonts w:ascii="Simplified Arabic" w:eastAsia="Cambria" w:hAnsi="Simplified Arabic" w:cs="Simplified Arabic"/>
                <w:rtl/>
              </w:rPr>
              <w:t>متحانات النهائية</w:t>
            </w:r>
            <w:r w:rsidR="00DF25C7" w:rsidRPr="00DF25C7">
              <w:rPr>
                <w:rFonts w:ascii="Simplified Arabic" w:eastAsia="Cambria" w:hAnsi="Simplified Arabic" w:cs="Simplified Arabic"/>
                <w:rtl/>
              </w:rPr>
              <w:t>.</w:t>
            </w:r>
          </w:p>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20"/>
            </w:tblGrid>
            <w:tr w:rsidR="007F2265" w:rsidRPr="00F97B93" w:rsidTr="000F03CC">
              <w:trPr>
                <w:tblCellSpacing w:w="15" w:type="dxa"/>
              </w:trPr>
              <w:tc>
                <w:tcPr>
                  <w:tcW w:w="9660" w:type="dxa"/>
                  <w:vAlign w:val="center"/>
                </w:tcPr>
                <w:p w:rsidR="007F2265" w:rsidRPr="00F97B93" w:rsidRDefault="007F2265" w:rsidP="00723320">
                  <w:pPr>
                    <w:spacing w:line="240" w:lineRule="auto"/>
                    <w:ind w:left="0" w:hanging="2"/>
                    <w:rPr>
                      <w:sz w:val="24"/>
                      <w:szCs w:val="24"/>
                    </w:rPr>
                  </w:pPr>
                </w:p>
              </w:tc>
            </w:tr>
          </w:tbl>
          <w:p w:rsidR="007E3692" w:rsidRPr="002D6769" w:rsidRDefault="007E3692" w:rsidP="000F03CC">
            <w:pPr>
              <w:suppressAutoHyphens w:val="0"/>
              <w:spacing w:line="500" w:lineRule="exact"/>
              <w:ind w:leftChars="0" w:left="141" w:firstLineChars="0" w:firstLine="0"/>
              <w:jc w:val="both"/>
              <w:textDirection w:val="lrTb"/>
              <w:textAlignment w:val="auto"/>
              <w:outlineLvl w:val="9"/>
              <w:rPr>
                <w:rFonts w:ascii="Cambria" w:eastAsia="Cambria" w:hAnsi="Cambria"/>
                <w:sz w:val="24"/>
                <w:szCs w:val="24"/>
              </w:rPr>
            </w:pPr>
          </w:p>
        </w:tc>
      </w:tr>
      <w:tr w:rsidR="007E3692">
        <w:trPr>
          <w:jc w:val="right"/>
        </w:trPr>
        <w:tc>
          <w:tcPr>
            <w:tcW w:w="9540" w:type="dxa"/>
            <w:gridSpan w:val="9"/>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7E3692">
        <w:trPr>
          <w:jc w:val="right"/>
        </w:trPr>
        <w:tc>
          <w:tcPr>
            <w:tcW w:w="4770" w:type="dxa"/>
            <w:gridSpan w:val="5"/>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rsidR="007E3692" w:rsidRDefault="007E3692" w:rsidP="007E3692">
            <w:pPr>
              <w:shd w:val="clear" w:color="auto" w:fill="FFFFFF"/>
              <w:ind w:left="1" w:right="-426" w:hanging="3"/>
              <w:jc w:val="both"/>
              <w:rPr>
                <w:rFonts w:ascii="Cambria" w:eastAsia="Cambria" w:hAnsi="Cambria" w:cs="Cambria"/>
                <w:color w:val="000000"/>
                <w:sz w:val="28"/>
                <w:szCs w:val="28"/>
              </w:rPr>
            </w:pPr>
          </w:p>
        </w:tc>
      </w:tr>
      <w:tr w:rsidR="007E3692">
        <w:trPr>
          <w:jc w:val="right"/>
        </w:trPr>
        <w:tc>
          <w:tcPr>
            <w:tcW w:w="4770" w:type="dxa"/>
            <w:gridSpan w:val="5"/>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rsidR="002944B3" w:rsidRDefault="002944B3" w:rsidP="002944B3">
            <w:pPr>
              <w:pStyle w:val="ListParagraph"/>
              <w:widowControl w:val="0"/>
              <w:numPr>
                <w:ilvl w:val="0"/>
                <w:numId w:val="23"/>
              </w:numPr>
              <w:autoSpaceDE w:val="0"/>
              <w:autoSpaceDN w:val="0"/>
              <w:adjustRightInd w:val="0"/>
              <w:ind w:leftChars="0" w:firstLineChars="0"/>
              <w:jc w:val="both"/>
              <w:rPr>
                <w:rFonts w:ascii="Simplified Arabic" w:hAnsi="Simplified Arabic" w:cs="Simplified Arabic"/>
                <w:noProof/>
                <w:lang w:bidi="ar-IQ"/>
              </w:rPr>
            </w:pPr>
            <w:r w:rsidRPr="002944B3">
              <w:rPr>
                <w:rFonts w:ascii="Simplified Arabic" w:hAnsi="Simplified Arabic" w:cs="Simplified Arabic"/>
                <w:noProof/>
                <w:rtl/>
                <w:lang w:bidi="ar-IQ"/>
              </w:rPr>
              <w:t>الطرق الرياضيةـ سلسلة شوم في الإقتصاد الرياضي.</w:t>
            </w:r>
            <w:r>
              <w:rPr>
                <w:rFonts w:ascii="Simplified Arabic" w:hAnsi="Simplified Arabic" w:cs="Simplified Arabic" w:hint="cs"/>
                <w:noProof/>
                <w:rtl/>
                <w:lang w:bidi="ar-IQ"/>
              </w:rPr>
              <w:t>الاستاذ الدكتور .ادوار ت. دولينج .الطبعة العربية ا</w:t>
            </w:r>
            <w:r w:rsidR="002E193D">
              <w:rPr>
                <w:rFonts w:ascii="Simplified Arabic" w:hAnsi="Simplified Arabic" w:cs="Simplified Arabic" w:hint="cs"/>
                <w:noProof/>
                <w:rtl/>
                <w:lang w:bidi="ar-IQ"/>
              </w:rPr>
              <w:t>لاولى والطبعة الانجليزية الثانية 1992</w:t>
            </w:r>
            <w:r w:rsidR="003D1820">
              <w:rPr>
                <w:rFonts w:ascii="Simplified Arabic" w:hAnsi="Simplified Arabic" w:cs="Simplified Arabic" w:hint="cs"/>
                <w:noProof/>
                <w:rtl/>
                <w:lang w:bidi="ar-IQ"/>
              </w:rPr>
              <w:t>.</w:t>
            </w:r>
          </w:p>
          <w:p w:rsidR="003D1820" w:rsidRDefault="003D1820" w:rsidP="002944B3">
            <w:pPr>
              <w:pStyle w:val="ListParagraph"/>
              <w:widowControl w:val="0"/>
              <w:numPr>
                <w:ilvl w:val="0"/>
                <w:numId w:val="23"/>
              </w:numPr>
              <w:autoSpaceDE w:val="0"/>
              <w:autoSpaceDN w:val="0"/>
              <w:adjustRightInd w:val="0"/>
              <w:ind w:leftChars="0" w:firstLineChars="0"/>
              <w:jc w:val="both"/>
              <w:rPr>
                <w:rFonts w:ascii="Simplified Arabic" w:hAnsi="Simplified Arabic" w:cs="Simplified Arabic"/>
                <w:noProof/>
                <w:lang w:bidi="ar-IQ"/>
              </w:rPr>
            </w:pPr>
            <w:r>
              <w:rPr>
                <w:rFonts w:ascii="Simplified Arabic" w:hAnsi="Simplified Arabic" w:cs="Simplified Arabic" w:hint="cs"/>
                <w:noProof/>
                <w:rtl/>
                <w:lang w:bidi="ar-IQ"/>
              </w:rPr>
              <w:t xml:space="preserve">الطرق الاساسية في الاقتصاد الرياضي </w:t>
            </w:r>
          </w:p>
          <w:p w:rsidR="003D1820" w:rsidRPr="002944B3" w:rsidRDefault="003D1820" w:rsidP="003D1820">
            <w:pPr>
              <w:pStyle w:val="ListParagraph"/>
              <w:widowControl w:val="0"/>
              <w:autoSpaceDE w:val="0"/>
              <w:autoSpaceDN w:val="0"/>
              <w:adjustRightInd w:val="0"/>
              <w:ind w:leftChars="0" w:firstLineChars="0" w:firstLine="0"/>
              <w:jc w:val="both"/>
              <w:rPr>
                <w:rFonts w:ascii="Simplified Arabic" w:hAnsi="Simplified Arabic" w:cs="Simplified Arabic"/>
                <w:noProof/>
                <w:lang w:bidi="ar-IQ"/>
              </w:rPr>
            </w:pPr>
            <w:r>
              <w:rPr>
                <w:rFonts w:ascii="Simplified Arabic" w:hAnsi="Simplified Arabic" w:cs="Simplified Arabic" w:hint="cs"/>
                <w:noProof/>
                <w:rtl/>
                <w:lang w:bidi="ar-IQ"/>
              </w:rPr>
              <w:t>الفا س.شيانج .الطبعة الثالثة</w:t>
            </w:r>
          </w:p>
          <w:p w:rsidR="007E3692" w:rsidRDefault="002C3B35" w:rsidP="002C3B35">
            <w:pPr>
              <w:shd w:val="clear" w:color="auto" w:fill="FFFFFF"/>
              <w:ind w:left="0" w:right="-426" w:hanging="2"/>
              <w:jc w:val="both"/>
              <w:rPr>
                <w:rFonts w:ascii="Cambria" w:eastAsia="Cambria" w:hAnsi="Cambria" w:cs="Cambria"/>
                <w:color w:val="000000"/>
                <w:sz w:val="28"/>
                <w:szCs w:val="28"/>
              </w:rPr>
            </w:pPr>
            <w:r>
              <w:rPr>
                <w:rFonts w:ascii="Simplified Arabic" w:hAnsi="Simplified Arabic" w:cs="Simplified Arabic" w:hint="cs"/>
                <w:noProof/>
                <w:rtl/>
                <w:lang w:bidi="ar-IQ"/>
              </w:rPr>
              <w:t>.</w:t>
            </w:r>
          </w:p>
        </w:tc>
      </w:tr>
      <w:tr w:rsidR="007E3692" w:rsidTr="002944B3">
        <w:trPr>
          <w:trHeight w:val="1124"/>
          <w:jc w:val="right"/>
        </w:trPr>
        <w:tc>
          <w:tcPr>
            <w:tcW w:w="4770" w:type="dxa"/>
            <w:gridSpan w:val="5"/>
          </w:tcPr>
          <w:p w:rsidR="007E3692" w:rsidRPr="002944B3" w:rsidRDefault="007E3692" w:rsidP="002944B3">
            <w:pPr>
              <w:ind w:left="0" w:hanging="2"/>
              <w:jc w:val="both"/>
              <w:rPr>
                <w:rFonts w:ascii="Simplified Arabic" w:eastAsia="Simplified Arabic" w:hAnsi="Simplified Arabic" w:cs="Simplified Arabic"/>
                <w:sz w:val="24"/>
                <w:szCs w:val="24"/>
                <w:lang w:bidi="ar-IQ"/>
              </w:rPr>
            </w:pPr>
            <w:r>
              <w:rPr>
                <w:rFonts w:ascii="Simplified Arabic" w:eastAsia="Simplified Arabic" w:hAnsi="Simplified Arabic" w:cs="Simplified Arabic"/>
                <w:sz w:val="24"/>
                <w:szCs w:val="24"/>
                <w:rtl/>
              </w:rPr>
              <w:lastRenderedPageBreak/>
              <w:t>الكتب والمراجع الساندة التي يوصى بها (المجلات العلمية، التقارير.... )</w:t>
            </w:r>
            <w:r w:rsidRPr="00496349">
              <w:rPr>
                <w:rFonts w:ascii="Arial" w:hAnsi="Arial" w:cs="AL-Mohanad Bold"/>
                <w:sz w:val="32"/>
                <w:szCs w:val="32"/>
                <w:rtl/>
              </w:rPr>
              <w:t xml:space="preserve"> </w:t>
            </w:r>
            <w:r w:rsidRPr="00496349">
              <w:rPr>
                <w:rFonts w:ascii="Arial" w:hAnsi="Arial" w:cs="AL-Mohanad Bold" w:hint="cs"/>
                <w:sz w:val="32"/>
                <w:szCs w:val="32"/>
                <w:rtl/>
              </w:rPr>
              <w:t>الإضافية</w:t>
            </w:r>
          </w:p>
        </w:tc>
        <w:tc>
          <w:tcPr>
            <w:tcW w:w="4770" w:type="dxa"/>
            <w:gridSpan w:val="4"/>
          </w:tcPr>
          <w:p w:rsidR="007E3692" w:rsidRPr="00D64252" w:rsidRDefault="00D64252" w:rsidP="002944B3">
            <w:pPr>
              <w:shd w:val="clear" w:color="auto" w:fill="FFFFFF"/>
              <w:spacing w:line="240" w:lineRule="auto"/>
              <w:ind w:leftChars="0" w:left="-2" w:firstLineChars="0" w:firstLine="0"/>
              <w:jc w:val="both"/>
              <w:rPr>
                <w:rFonts w:ascii="Simplified Arabic" w:eastAsia="Cambria" w:hAnsi="Simplified Arabic" w:cs="Simplified Arabic"/>
                <w:rtl/>
              </w:rPr>
            </w:pPr>
            <w:r>
              <w:rPr>
                <w:rFonts w:ascii="Simplified Arabic" w:eastAsia="Cambria" w:hAnsi="Simplified Arabic" w:cs="Simplified Arabic" w:hint="cs"/>
                <w:rtl/>
              </w:rPr>
              <w:t xml:space="preserve">1- </w:t>
            </w:r>
            <w:r w:rsidR="002944B3" w:rsidRPr="002944B3">
              <w:rPr>
                <w:rFonts w:ascii="Simplified Arabic" w:eastAsia="Simplified Arabic" w:hAnsi="Simplified Arabic" w:cs="Simplified Arabic"/>
                <w:sz w:val="24"/>
                <w:szCs w:val="24"/>
                <w:rtl/>
              </w:rPr>
              <w:t>الاقتصاد الرياضي / د.حسين بخيت</w:t>
            </w:r>
          </w:p>
          <w:p w:rsidR="007E3692" w:rsidRDefault="007E3692" w:rsidP="007E3692">
            <w:pPr>
              <w:shd w:val="clear" w:color="auto" w:fill="FFFFFF"/>
              <w:spacing w:before="240" w:line="276" w:lineRule="auto"/>
              <w:ind w:left="1" w:hanging="3"/>
              <w:rPr>
                <w:sz w:val="28"/>
                <w:szCs w:val="28"/>
              </w:rPr>
            </w:pPr>
          </w:p>
          <w:tbl>
            <w:tblPr>
              <w:tblStyle w:val="2"/>
              <w:bidiVisual/>
              <w:tblW w:w="4168"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4168"/>
            </w:tblGrid>
            <w:tr w:rsidR="007E3692" w:rsidTr="002944B3">
              <w:trPr>
                <w:trHeight w:val="74"/>
              </w:trPr>
              <w:tc>
                <w:tcPr>
                  <w:tcW w:w="4168" w:type="dxa"/>
                  <w:tcBorders>
                    <w:top w:val="nil"/>
                    <w:left w:val="nil"/>
                    <w:bottom w:val="nil"/>
                    <w:right w:val="nil"/>
                  </w:tcBorders>
                  <w:tcMar>
                    <w:top w:w="0" w:type="dxa"/>
                    <w:left w:w="0" w:type="dxa"/>
                    <w:bottom w:w="0" w:type="dxa"/>
                    <w:right w:w="0" w:type="dxa"/>
                  </w:tcMar>
                </w:tcPr>
                <w:p w:rsidR="007E3692" w:rsidRDefault="007E3692" w:rsidP="007E3692">
                  <w:pPr>
                    <w:shd w:val="clear" w:color="auto" w:fill="FFFFFF"/>
                    <w:ind w:left="1" w:right="-426" w:hanging="3"/>
                    <w:rPr>
                      <w:rFonts w:ascii="Cambria" w:eastAsia="Cambria" w:hAnsi="Cambria" w:cs="Cambria"/>
                      <w:sz w:val="28"/>
                      <w:szCs w:val="28"/>
                    </w:rPr>
                  </w:pPr>
                </w:p>
              </w:tc>
            </w:tr>
          </w:tbl>
          <w:p w:rsidR="007E3692" w:rsidRPr="002944B3" w:rsidRDefault="007E3692" w:rsidP="007E3692">
            <w:pPr>
              <w:shd w:val="clear" w:color="auto" w:fill="FFFFFF"/>
              <w:ind w:left="1" w:right="-426" w:hanging="3"/>
              <w:jc w:val="both"/>
              <w:rPr>
                <w:rFonts w:ascii="Cambria" w:eastAsia="Cambria" w:hAnsi="Cambria" w:cstheme="minorBidi"/>
                <w:sz w:val="28"/>
                <w:szCs w:val="28"/>
                <w:lang w:bidi="ar-IQ"/>
              </w:rPr>
            </w:pPr>
          </w:p>
        </w:tc>
      </w:tr>
      <w:tr w:rsidR="007E3692">
        <w:trPr>
          <w:jc w:val="right"/>
        </w:trPr>
        <w:tc>
          <w:tcPr>
            <w:tcW w:w="4770" w:type="dxa"/>
            <w:gridSpan w:val="5"/>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rsidR="00D64252" w:rsidRPr="00D64252" w:rsidRDefault="002944B3" w:rsidP="002944B3">
            <w:pPr>
              <w:shd w:val="clear" w:color="auto" w:fill="FFFFFF"/>
              <w:spacing w:before="240" w:line="240" w:lineRule="auto"/>
              <w:ind w:leftChars="0" w:left="0" w:firstLineChars="0" w:firstLine="0"/>
              <w:jc w:val="both"/>
              <w:rPr>
                <w:rFonts w:ascii="Cambria" w:eastAsia="Cambria" w:hAnsi="Cambria" w:cs="Arial"/>
                <w:sz w:val="28"/>
                <w:szCs w:val="28"/>
              </w:rPr>
            </w:pPr>
            <w:bookmarkStart w:id="0" w:name="_GoBack"/>
            <w:r w:rsidRPr="002944B3">
              <w:rPr>
                <w:rFonts w:ascii="Cambria" w:eastAsia="Cambria" w:hAnsi="Cambria" w:cs="Arial"/>
                <w:sz w:val="28"/>
                <w:szCs w:val="28"/>
              </w:rPr>
              <w:t>https://math.libretexts.org</w:t>
            </w:r>
            <w:bookmarkEnd w:id="0"/>
          </w:p>
        </w:tc>
      </w:tr>
    </w:tbl>
    <w:p w:rsidR="00C02D6D" w:rsidRDefault="00C02D6D" w:rsidP="00685A5F">
      <w:pPr>
        <w:shd w:val="clear" w:color="auto" w:fill="FFFFFF"/>
        <w:spacing w:before="240" w:after="200"/>
        <w:ind w:leftChars="0" w:left="0" w:right="-426" w:firstLineChars="0" w:firstLine="0"/>
        <w:jc w:val="both"/>
        <w:rPr>
          <w:rFonts w:ascii="Arial" w:eastAsia="Arial" w:hAnsi="Arial" w:cs="Arial"/>
          <w:sz w:val="28"/>
          <w:szCs w:val="28"/>
        </w:rPr>
      </w:pPr>
    </w:p>
    <w:p w:rsidR="00C02D6D" w:rsidRDefault="00C02D6D">
      <w:pPr>
        <w:shd w:val="clear" w:color="auto" w:fill="FFFFFF"/>
        <w:spacing w:before="240" w:after="200"/>
        <w:ind w:left="1" w:right="-426" w:hanging="3"/>
        <w:jc w:val="both"/>
        <w:rPr>
          <w:rFonts w:ascii="Arial" w:eastAsia="Arial" w:hAnsi="Arial" w:cs="Arial"/>
          <w:sz w:val="28"/>
          <w:szCs w:val="28"/>
        </w:rPr>
      </w:pPr>
    </w:p>
    <w:p w:rsidR="00C02D6D" w:rsidRDefault="00C02D6D">
      <w:pPr>
        <w:shd w:val="clear" w:color="auto" w:fill="FFFFFF"/>
        <w:spacing w:before="240" w:after="200"/>
        <w:ind w:left="1" w:right="-426" w:hanging="3"/>
        <w:jc w:val="both"/>
        <w:rPr>
          <w:rFonts w:ascii="Arial" w:eastAsia="Arial" w:hAnsi="Arial" w:cs="Arial"/>
          <w:sz w:val="28"/>
          <w:szCs w:val="28"/>
        </w:rPr>
      </w:pPr>
    </w:p>
    <w:p w:rsidR="00C02D6D" w:rsidRDefault="00C02D6D">
      <w:pPr>
        <w:shd w:val="clear" w:color="auto" w:fill="FFFFFF"/>
        <w:ind w:left="0" w:hanging="2"/>
        <w:jc w:val="left"/>
      </w:pPr>
    </w:p>
    <w:p w:rsidR="00C02D6D" w:rsidRDefault="00C02D6D">
      <w:pPr>
        <w:shd w:val="clear" w:color="auto" w:fill="FFFFFF"/>
        <w:ind w:left="0" w:hanging="2"/>
        <w:jc w:val="left"/>
      </w:pPr>
    </w:p>
    <w:p w:rsidR="00C02D6D" w:rsidRDefault="00C02D6D">
      <w:pPr>
        <w:shd w:val="clear" w:color="auto" w:fill="FFFFFF"/>
        <w:spacing w:after="240"/>
        <w:ind w:left="0" w:hanging="2"/>
        <w:jc w:val="left"/>
        <w:rPr>
          <w:sz w:val="24"/>
          <w:szCs w:val="24"/>
        </w:rPr>
      </w:pPr>
    </w:p>
    <w:sectPr w:rsidR="00C02D6D">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20" w:rsidRDefault="00723320">
      <w:pPr>
        <w:spacing w:line="240" w:lineRule="auto"/>
        <w:ind w:left="0" w:hanging="2"/>
      </w:pPr>
      <w:r>
        <w:separator/>
      </w:r>
    </w:p>
  </w:endnote>
  <w:endnote w:type="continuationSeparator" w:id="0">
    <w:p w:rsidR="00723320" w:rsidRDefault="007233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Mohanad Bold">
    <w:charset w:val="B2"/>
    <w:family w:val="auto"/>
    <w:pitch w:val="variable"/>
    <w:sig w:usb0="00002001" w:usb1="00000000" w:usb2="00000000" w:usb3="00000000" w:csb0="00000040"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51" w:rsidRDefault="00433A51">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51" w:rsidRDefault="00433A51">
    <w:pPr>
      <w:widowControl w:val="0"/>
      <w:pBdr>
        <w:top w:val="nil"/>
        <w:left w:val="nil"/>
        <w:bottom w:val="nil"/>
        <w:right w:val="nil"/>
        <w:between w:val="nil"/>
      </w:pBdr>
      <w:spacing w:line="276" w:lineRule="auto"/>
      <w:ind w:left="0" w:hanging="2"/>
      <w:jc w:val="left"/>
      <w:rPr>
        <w:color w:val="000000"/>
      </w:rPr>
    </w:pPr>
  </w:p>
  <w:tbl>
    <w:tblPr>
      <w:tblStyle w:val="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433A51">
      <w:trPr>
        <w:cantSplit/>
        <w:trHeight w:val="151"/>
        <w:jc w:val="right"/>
      </w:trPr>
      <w:tc>
        <w:tcPr>
          <w:tcW w:w="5023" w:type="dxa"/>
          <w:tcBorders>
            <w:bottom w:val="single" w:sz="4" w:space="0" w:color="4F81BD"/>
          </w:tcBorders>
        </w:tcPr>
        <w:p w:rsidR="00433A51" w:rsidRDefault="00433A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433A51" w:rsidRDefault="00433A51">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30D74">
            <w:rPr>
              <w:rFonts w:ascii="Calibri" w:eastAsia="Calibri" w:hAnsi="Calibri"/>
              <w:noProof/>
              <w:color w:val="000000"/>
              <w:sz w:val="22"/>
              <w:szCs w:val="22"/>
              <w:rtl/>
            </w:rPr>
            <w:t>16</w:t>
          </w:r>
          <w:r>
            <w:rPr>
              <w:rFonts w:ascii="Calibri" w:eastAsia="Calibri" w:hAnsi="Calibri" w:cs="Calibri"/>
              <w:color w:val="000000"/>
              <w:sz w:val="22"/>
              <w:szCs w:val="22"/>
            </w:rPr>
            <w:fldChar w:fldCharType="end"/>
          </w:r>
        </w:p>
      </w:tc>
      <w:tc>
        <w:tcPr>
          <w:tcW w:w="5022" w:type="dxa"/>
          <w:tcBorders>
            <w:bottom w:val="single" w:sz="4" w:space="0" w:color="4F81BD"/>
          </w:tcBorders>
        </w:tcPr>
        <w:p w:rsidR="00433A51" w:rsidRDefault="00433A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433A51">
      <w:trPr>
        <w:cantSplit/>
        <w:trHeight w:val="150"/>
        <w:jc w:val="right"/>
      </w:trPr>
      <w:tc>
        <w:tcPr>
          <w:tcW w:w="5023" w:type="dxa"/>
          <w:tcBorders>
            <w:top w:val="single" w:sz="4" w:space="0" w:color="4F81BD"/>
          </w:tcBorders>
        </w:tcPr>
        <w:p w:rsidR="00433A51" w:rsidRDefault="00433A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433A51" w:rsidRDefault="00433A51">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433A51" w:rsidRDefault="00433A51">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433A51" w:rsidRDefault="00433A51">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51" w:rsidRDefault="00433A51">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20" w:rsidRDefault="00723320">
      <w:pPr>
        <w:spacing w:line="240" w:lineRule="auto"/>
        <w:ind w:left="0" w:hanging="2"/>
      </w:pPr>
      <w:r>
        <w:separator/>
      </w:r>
    </w:p>
  </w:footnote>
  <w:footnote w:type="continuationSeparator" w:id="0">
    <w:p w:rsidR="00723320" w:rsidRDefault="0072332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51" w:rsidRDefault="00433A51">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51" w:rsidRDefault="00433A51">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51" w:rsidRDefault="00433A51">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974"/>
    <w:multiLevelType w:val="hybridMultilevel"/>
    <w:tmpl w:val="85B2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918A7"/>
    <w:multiLevelType w:val="hybridMultilevel"/>
    <w:tmpl w:val="8084A9E2"/>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E7AD5"/>
    <w:multiLevelType w:val="hybridMultilevel"/>
    <w:tmpl w:val="A33C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C0FEF"/>
    <w:multiLevelType w:val="hybridMultilevel"/>
    <w:tmpl w:val="453EAC0A"/>
    <w:lvl w:ilvl="0" w:tplc="D7D21C8E">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2A456327"/>
    <w:multiLevelType w:val="hybridMultilevel"/>
    <w:tmpl w:val="BAB2C7D2"/>
    <w:lvl w:ilvl="0" w:tplc="7A209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D32E9"/>
    <w:multiLevelType w:val="hybridMultilevel"/>
    <w:tmpl w:val="9AC4C996"/>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93C7B"/>
    <w:multiLevelType w:val="hybridMultilevel"/>
    <w:tmpl w:val="062059A2"/>
    <w:lvl w:ilvl="0" w:tplc="04090005">
      <w:start w:val="1"/>
      <w:numFmt w:val="bullet"/>
      <w:lvlText w:val=""/>
      <w:lvlJc w:val="left"/>
      <w:pPr>
        <w:tabs>
          <w:tab w:val="num" w:pos="1287"/>
        </w:tabs>
        <w:ind w:left="1287" w:hanging="360"/>
      </w:pPr>
      <w:rPr>
        <w:rFonts w:ascii="Wingdings" w:hAnsi="Wingdings" w:hint="default"/>
      </w:rPr>
    </w:lvl>
    <w:lvl w:ilvl="1" w:tplc="04090005">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35E37CA7"/>
    <w:multiLevelType w:val="hybridMultilevel"/>
    <w:tmpl w:val="3446C0B2"/>
    <w:lvl w:ilvl="0" w:tplc="C5BEB11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39AE1222"/>
    <w:multiLevelType w:val="hybridMultilevel"/>
    <w:tmpl w:val="FFDAD544"/>
    <w:lvl w:ilvl="0" w:tplc="72CC5EF0">
      <w:start w:val="1"/>
      <w:numFmt w:val="decimal"/>
      <w:lvlText w:val="%1-"/>
      <w:lvlJc w:val="left"/>
      <w:pPr>
        <w:tabs>
          <w:tab w:val="num" w:pos="2367"/>
        </w:tabs>
        <w:ind w:left="2367" w:hanging="720"/>
      </w:pPr>
      <w:rPr>
        <w:rFonts w:hint="default"/>
      </w:rPr>
    </w:lvl>
    <w:lvl w:ilvl="1" w:tplc="491ABC74">
      <w:start w:val="1"/>
      <w:numFmt w:val="decimal"/>
      <w:lvlText w:val="%2-"/>
      <w:lvlJc w:val="left"/>
      <w:pPr>
        <w:ind w:left="1440" w:hanging="360"/>
      </w:pPr>
      <w:rPr>
        <w:rFonts w:ascii="Arial" w:eastAsia="Times New Roman" w:hAnsi="Arial" w:cs="AL-Mohanad Bol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D016F"/>
    <w:multiLevelType w:val="hybridMultilevel"/>
    <w:tmpl w:val="33E2E92C"/>
    <w:lvl w:ilvl="0" w:tplc="04090005">
      <w:start w:val="1"/>
      <w:numFmt w:val="bullet"/>
      <w:lvlText w:val=""/>
      <w:lvlJc w:val="left"/>
      <w:pPr>
        <w:tabs>
          <w:tab w:val="num" w:pos="1287"/>
        </w:tabs>
        <w:ind w:left="1287" w:hanging="360"/>
      </w:pPr>
      <w:rPr>
        <w:rFonts w:ascii="Wingdings" w:hAnsi="Wingdings" w:hint="default"/>
      </w:rPr>
    </w:lvl>
    <w:lvl w:ilvl="1" w:tplc="72CC5EF0">
      <w:start w:val="1"/>
      <w:numFmt w:val="decimal"/>
      <w:lvlText w:val="%2-"/>
      <w:lvlJc w:val="left"/>
      <w:pPr>
        <w:tabs>
          <w:tab w:val="num" w:pos="861"/>
        </w:tabs>
        <w:ind w:left="861" w:hanging="720"/>
      </w:pPr>
      <w:rPr>
        <w:rFont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42847789"/>
    <w:multiLevelType w:val="multilevel"/>
    <w:tmpl w:val="131C70A4"/>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1">
    <w:nsid w:val="45D66C0E"/>
    <w:multiLevelType w:val="hybridMultilevel"/>
    <w:tmpl w:val="A8369D48"/>
    <w:lvl w:ilvl="0" w:tplc="EB5E2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D23CD"/>
    <w:multiLevelType w:val="hybridMultilevel"/>
    <w:tmpl w:val="F034BA3E"/>
    <w:lvl w:ilvl="0" w:tplc="85185720">
      <w:start w:val="4"/>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nsid w:val="4A4B6A1E"/>
    <w:multiLevelType w:val="multilevel"/>
    <w:tmpl w:val="8E6C4A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A6F4F10"/>
    <w:multiLevelType w:val="hybridMultilevel"/>
    <w:tmpl w:val="D3A88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F74717"/>
    <w:multiLevelType w:val="hybridMultilevel"/>
    <w:tmpl w:val="DF462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B28D5"/>
    <w:multiLevelType w:val="hybridMultilevel"/>
    <w:tmpl w:val="44B681D8"/>
    <w:lvl w:ilvl="0" w:tplc="B518F13A">
      <w:start w:val="4"/>
      <w:numFmt w:val="decimal"/>
      <w:lvlText w:val="%1-"/>
      <w:lvlJc w:val="left"/>
      <w:pPr>
        <w:ind w:left="358" w:hanging="360"/>
      </w:pPr>
      <w:rPr>
        <w:rFonts w:ascii="Times New Roman" w:hAnsi="Times New Roman" w:cs="Times New Roman" w:hint="default"/>
        <w:sz w:val="24"/>
        <w:lang w:bidi="ar-S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nsid w:val="5D171101"/>
    <w:multiLevelType w:val="hybridMultilevel"/>
    <w:tmpl w:val="D9BECF24"/>
    <w:lvl w:ilvl="0" w:tplc="A684BDD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nsid w:val="5EB05592"/>
    <w:multiLevelType w:val="multilevel"/>
    <w:tmpl w:val="65C6E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2F35F78"/>
    <w:multiLevelType w:val="multilevel"/>
    <w:tmpl w:val="8334F5BC"/>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3614A64"/>
    <w:multiLevelType w:val="hybridMultilevel"/>
    <w:tmpl w:val="081C584E"/>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E6F55"/>
    <w:multiLevelType w:val="hybridMultilevel"/>
    <w:tmpl w:val="CF4423AC"/>
    <w:lvl w:ilvl="0" w:tplc="D7D21C8E">
      <w:start w:val="3"/>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nsid w:val="7F331B36"/>
    <w:multiLevelType w:val="multilevel"/>
    <w:tmpl w:val="56D80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19"/>
  </w:num>
  <w:num w:numId="3">
    <w:abstractNumId w:val="18"/>
  </w:num>
  <w:num w:numId="4">
    <w:abstractNumId w:val="13"/>
  </w:num>
  <w:num w:numId="5">
    <w:abstractNumId w:val="22"/>
  </w:num>
  <w:num w:numId="6">
    <w:abstractNumId w:val="15"/>
  </w:num>
  <w:num w:numId="7">
    <w:abstractNumId w:val="9"/>
  </w:num>
  <w:num w:numId="8">
    <w:abstractNumId w:val="2"/>
  </w:num>
  <w:num w:numId="9">
    <w:abstractNumId w:val="0"/>
  </w:num>
  <w:num w:numId="10">
    <w:abstractNumId w:val="8"/>
  </w:num>
  <w:num w:numId="11">
    <w:abstractNumId w:val="14"/>
  </w:num>
  <w:num w:numId="12">
    <w:abstractNumId w:val="6"/>
  </w:num>
  <w:num w:numId="13">
    <w:abstractNumId w:val="3"/>
  </w:num>
  <w:num w:numId="14">
    <w:abstractNumId w:val="5"/>
  </w:num>
  <w:num w:numId="15">
    <w:abstractNumId w:val="1"/>
  </w:num>
  <w:num w:numId="16">
    <w:abstractNumId w:val="17"/>
  </w:num>
  <w:num w:numId="17">
    <w:abstractNumId w:val="16"/>
  </w:num>
  <w:num w:numId="18">
    <w:abstractNumId w:val="12"/>
  </w:num>
  <w:num w:numId="19">
    <w:abstractNumId w:val="20"/>
  </w:num>
  <w:num w:numId="20">
    <w:abstractNumId w:val="21"/>
  </w:num>
  <w:num w:numId="21">
    <w:abstractNumId w:val="4"/>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6D"/>
    <w:rsid w:val="00030BD1"/>
    <w:rsid w:val="00032C3A"/>
    <w:rsid w:val="00057ABA"/>
    <w:rsid w:val="00063DD9"/>
    <w:rsid w:val="000764EA"/>
    <w:rsid w:val="00083475"/>
    <w:rsid w:val="0009108F"/>
    <w:rsid w:val="00092B36"/>
    <w:rsid w:val="00093DEB"/>
    <w:rsid w:val="000B1F3F"/>
    <w:rsid w:val="000C57D9"/>
    <w:rsid w:val="000E1556"/>
    <w:rsid w:val="000E4AE4"/>
    <w:rsid w:val="000F03CC"/>
    <w:rsid w:val="000F292D"/>
    <w:rsid w:val="00124434"/>
    <w:rsid w:val="001315FB"/>
    <w:rsid w:val="00160005"/>
    <w:rsid w:val="001736C0"/>
    <w:rsid w:val="00186C61"/>
    <w:rsid w:val="00190279"/>
    <w:rsid w:val="0019243E"/>
    <w:rsid w:val="001B6EFC"/>
    <w:rsid w:val="001D54EB"/>
    <w:rsid w:val="001E4928"/>
    <w:rsid w:val="00230761"/>
    <w:rsid w:val="00234A45"/>
    <w:rsid w:val="002406DC"/>
    <w:rsid w:val="00281A13"/>
    <w:rsid w:val="0028404D"/>
    <w:rsid w:val="00293999"/>
    <w:rsid w:val="002944B3"/>
    <w:rsid w:val="002B3B4B"/>
    <w:rsid w:val="002C3B35"/>
    <w:rsid w:val="002D6769"/>
    <w:rsid w:val="002E193D"/>
    <w:rsid w:val="002F3524"/>
    <w:rsid w:val="0030126B"/>
    <w:rsid w:val="00301A34"/>
    <w:rsid w:val="003236BA"/>
    <w:rsid w:val="00327735"/>
    <w:rsid w:val="00371C54"/>
    <w:rsid w:val="003922EC"/>
    <w:rsid w:val="003A3AE5"/>
    <w:rsid w:val="003C0199"/>
    <w:rsid w:val="003C20D8"/>
    <w:rsid w:val="003C30D5"/>
    <w:rsid w:val="003C3521"/>
    <w:rsid w:val="003D16F0"/>
    <w:rsid w:val="003D1820"/>
    <w:rsid w:val="003F7F7C"/>
    <w:rsid w:val="004130DE"/>
    <w:rsid w:val="00415E2B"/>
    <w:rsid w:val="00433A51"/>
    <w:rsid w:val="00444482"/>
    <w:rsid w:val="004637E2"/>
    <w:rsid w:val="00472CC1"/>
    <w:rsid w:val="00474FB7"/>
    <w:rsid w:val="004760D9"/>
    <w:rsid w:val="00476739"/>
    <w:rsid w:val="0047682D"/>
    <w:rsid w:val="004774FB"/>
    <w:rsid w:val="00481280"/>
    <w:rsid w:val="00492794"/>
    <w:rsid w:val="004B46FA"/>
    <w:rsid w:val="004B6429"/>
    <w:rsid w:val="004C36FB"/>
    <w:rsid w:val="004C3E87"/>
    <w:rsid w:val="004D0378"/>
    <w:rsid w:val="004F0573"/>
    <w:rsid w:val="004F7E42"/>
    <w:rsid w:val="00502560"/>
    <w:rsid w:val="005073C7"/>
    <w:rsid w:val="00516DD9"/>
    <w:rsid w:val="00522727"/>
    <w:rsid w:val="00533DCE"/>
    <w:rsid w:val="0055224B"/>
    <w:rsid w:val="00566F30"/>
    <w:rsid w:val="005835B4"/>
    <w:rsid w:val="00593CEC"/>
    <w:rsid w:val="005B4602"/>
    <w:rsid w:val="005C6A70"/>
    <w:rsid w:val="005D5D96"/>
    <w:rsid w:val="005E0E65"/>
    <w:rsid w:val="005E5157"/>
    <w:rsid w:val="006038CA"/>
    <w:rsid w:val="00632F08"/>
    <w:rsid w:val="0065477A"/>
    <w:rsid w:val="00664727"/>
    <w:rsid w:val="00685A5F"/>
    <w:rsid w:val="00694906"/>
    <w:rsid w:val="006972F7"/>
    <w:rsid w:val="006B06D2"/>
    <w:rsid w:val="006B33EC"/>
    <w:rsid w:val="006B4F3F"/>
    <w:rsid w:val="006C00EB"/>
    <w:rsid w:val="006C0B6E"/>
    <w:rsid w:val="006C3D99"/>
    <w:rsid w:val="006E35AA"/>
    <w:rsid w:val="006F0F11"/>
    <w:rsid w:val="006F2E4B"/>
    <w:rsid w:val="007044FC"/>
    <w:rsid w:val="00723320"/>
    <w:rsid w:val="00726F27"/>
    <w:rsid w:val="00733D94"/>
    <w:rsid w:val="00733DDE"/>
    <w:rsid w:val="007415B5"/>
    <w:rsid w:val="00762724"/>
    <w:rsid w:val="00764CC6"/>
    <w:rsid w:val="00786B4E"/>
    <w:rsid w:val="007A58FD"/>
    <w:rsid w:val="007B091F"/>
    <w:rsid w:val="007B404F"/>
    <w:rsid w:val="007D09A2"/>
    <w:rsid w:val="007E3692"/>
    <w:rsid w:val="007F2265"/>
    <w:rsid w:val="00811C31"/>
    <w:rsid w:val="00836735"/>
    <w:rsid w:val="008877C0"/>
    <w:rsid w:val="008A2070"/>
    <w:rsid w:val="008A45CA"/>
    <w:rsid w:val="008D4D5A"/>
    <w:rsid w:val="00900D2A"/>
    <w:rsid w:val="00907726"/>
    <w:rsid w:val="00911848"/>
    <w:rsid w:val="00913476"/>
    <w:rsid w:val="009148AA"/>
    <w:rsid w:val="009301E7"/>
    <w:rsid w:val="00930D74"/>
    <w:rsid w:val="009348BD"/>
    <w:rsid w:val="009372BA"/>
    <w:rsid w:val="00974C0F"/>
    <w:rsid w:val="009A0E3E"/>
    <w:rsid w:val="009A18DE"/>
    <w:rsid w:val="009A644C"/>
    <w:rsid w:val="009C437B"/>
    <w:rsid w:val="009C74EA"/>
    <w:rsid w:val="009E5F20"/>
    <w:rsid w:val="009E7532"/>
    <w:rsid w:val="009F1349"/>
    <w:rsid w:val="00A121B9"/>
    <w:rsid w:val="00A1428F"/>
    <w:rsid w:val="00A20892"/>
    <w:rsid w:val="00A33629"/>
    <w:rsid w:val="00A57ADD"/>
    <w:rsid w:val="00A628B0"/>
    <w:rsid w:val="00A62B17"/>
    <w:rsid w:val="00A6397E"/>
    <w:rsid w:val="00A63E06"/>
    <w:rsid w:val="00A954A5"/>
    <w:rsid w:val="00AE44BE"/>
    <w:rsid w:val="00AF79E6"/>
    <w:rsid w:val="00B04AD3"/>
    <w:rsid w:val="00B32112"/>
    <w:rsid w:val="00B4300C"/>
    <w:rsid w:val="00B4319D"/>
    <w:rsid w:val="00B703C6"/>
    <w:rsid w:val="00B90DB3"/>
    <w:rsid w:val="00B915D3"/>
    <w:rsid w:val="00B939C4"/>
    <w:rsid w:val="00BA7547"/>
    <w:rsid w:val="00BB1498"/>
    <w:rsid w:val="00BB4BCE"/>
    <w:rsid w:val="00BB792C"/>
    <w:rsid w:val="00BC2201"/>
    <w:rsid w:val="00BE4BE1"/>
    <w:rsid w:val="00BF277E"/>
    <w:rsid w:val="00C02D6D"/>
    <w:rsid w:val="00C05D51"/>
    <w:rsid w:val="00C32918"/>
    <w:rsid w:val="00C45C89"/>
    <w:rsid w:val="00C61FD9"/>
    <w:rsid w:val="00C712C8"/>
    <w:rsid w:val="00C72DC9"/>
    <w:rsid w:val="00CA02E9"/>
    <w:rsid w:val="00D12768"/>
    <w:rsid w:val="00D240C8"/>
    <w:rsid w:val="00D2622C"/>
    <w:rsid w:val="00D32C55"/>
    <w:rsid w:val="00D56E4C"/>
    <w:rsid w:val="00D64252"/>
    <w:rsid w:val="00D669BC"/>
    <w:rsid w:val="00D905E3"/>
    <w:rsid w:val="00D93207"/>
    <w:rsid w:val="00DA13BE"/>
    <w:rsid w:val="00DD1596"/>
    <w:rsid w:val="00DF25C7"/>
    <w:rsid w:val="00E04CE7"/>
    <w:rsid w:val="00E314EA"/>
    <w:rsid w:val="00E34A94"/>
    <w:rsid w:val="00E61B85"/>
    <w:rsid w:val="00E6560E"/>
    <w:rsid w:val="00E701DB"/>
    <w:rsid w:val="00E82B40"/>
    <w:rsid w:val="00E963E3"/>
    <w:rsid w:val="00EA5820"/>
    <w:rsid w:val="00EC53E7"/>
    <w:rsid w:val="00EC7A53"/>
    <w:rsid w:val="00EE2EF8"/>
    <w:rsid w:val="00EE5192"/>
    <w:rsid w:val="00F02EA7"/>
    <w:rsid w:val="00F24945"/>
    <w:rsid w:val="00F32ABA"/>
    <w:rsid w:val="00F67861"/>
    <w:rsid w:val="00F72475"/>
    <w:rsid w:val="00F94172"/>
    <w:rsid w:val="00FC04C3"/>
    <w:rsid w:val="00FC0B0F"/>
    <w:rsid w:val="00FF1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bidi w:val="0"/>
      <w:spacing w:line="216" w:lineRule="auto"/>
      <w:contextualSpacing/>
      <w:jc w:val="left"/>
    </w:pPr>
    <w:rPr>
      <w:rFonts w:ascii="Calibri Light" w:hAnsi="Calibri Light"/>
      <w:color w:val="404040"/>
      <w:spacing w:val="-10"/>
      <w:kern w:val="28"/>
      <w:sz w:val="56"/>
      <w:szCs w:val="56"/>
    </w:rPr>
  </w:style>
  <w:style w:type="table" w:customStyle="1" w:styleId="TableNormal10">
    <w:name w:val="Table Normal1"/>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1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1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1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1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1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1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1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1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1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10"/>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1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20">
    <w:name w:val="20"/>
    <w:basedOn w:val="TableNormal10"/>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10"/>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10"/>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10"/>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10"/>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10"/>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10"/>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10"/>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10"/>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10"/>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10"/>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10"/>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10"/>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10"/>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1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5">
    <w:name w:val="5"/>
    <w:basedOn w:val="TableNormal10"/>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10"/>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10"/>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1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1">
    <w:name w:val="1"/>
    <w:basedOn w:val="TableNormal10"/>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B3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bidi w:val="0"/>
      <w:spacing w:line="216" w:lineRule="auto"/>
      <w:contextualSpacing/>
      <w:jc w:val="left"/>
    </w:pPr>
    <w:rPr>
      <w:rFonts w:ascii="Calibri Light" w:hAnsi="Calibri Light"/>
      <w:color w:val="404040"/>
      <w:spacing w:val="-10"/>
      <w:kern w:val="28"/>
      <w:sz w:val="56"/>
      <w:szCs w:val="56"/>
    </w:rPr>
  </w:style>
  <w:style w:type="table" w:customStyle="1" w:styleId="TableNormal10">
    <w:name w:val="Table Normal1"/>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1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1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1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1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1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1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1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1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1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10"/>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1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20">
    <w:name w:val="20"/>
    <w:basedOn w:val="TableNormal10"/>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10"/>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10"/>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10"/>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10"/>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10"/>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10"/>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10"/>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10"/>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10"/>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10"/>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10"/>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10"/>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10"/>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1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5">
    <w:name w:val="5"/>
    <w:basedOn w:val="TableNormal10"/>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10"/>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10"/>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1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1">
    <w:name w:val="1"/>
    <w:basedOn w:val="TableNormal10"/>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B3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5969">
      <w:bodyDiv w:val="1"/>
      <w:marLeft w:val="0"/>
      <w:marRight w:val="0"/>
      <w:marTop w:val="0"/>
      <w:marBottom w:val="0"/>
      <w:divBdr>
        <w:top w:val="none" w:sz="0" w:space="0" w:color="auto"/>
        <w:left w:val="none" w:sz="0" w:space="0" w:color="auto"/>
        <w:bottom w:val="none" w:sz="0" w:space="0" w:color="auto"/>
        <w:right w:val="none" w:sz="0" w:space="0" w:color="auto"/>
      </w:divBdr>
    </w:div>
    <w:div w:id="101562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afar.ghazi@uobasrah.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2061</Words>
  <Characters>11748</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dc:creator>
  <cp:keywords/>
  <dc:description/>
  <cp:lastModifiedBy>lenovo</cp:lastModifiedBy>
  <cp:revision>55</cp:revision>
  <dcterms:created xsi:type="dcterms:W3CDTF">2014-02-11T15:05:00Z</dcterms:created>
  <dcterms:modified xsi:type="dcterms:W3CDTF">2024-03-28T13:01:00Z</dcterms:modified>
</cp:coreProperties>
</file>